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811218" w:rsidRPr="004315E6" w:rsidRDefault="00811218" w:rsidP="004315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(návrh)</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Pr="009E3742" w:rsidRDefault="0044187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 xml:space="preserve">Bc. Janem </w:t>
      </w:r>
      <w:proofErr w:type="spellStart"/>
      <w:r w:rsidR="00AE3D4A">
        <w:rPr>
          <w:rFonts w:ascii="Times New Roman" w:hAnsi="Times New Roman"/>
          <w:color w:val="000000"/>
        </w:rPr>
        <w:t>Pickou</w:t>
      </w:r>
      <w:proofErr w:type="spellEnd"/>
      <w:r w:rsidR="00AE3D4A">
        <w:rPr>
          <w:rFonts w:ascii="Times New Roman" w:hAnsi="Times New Roman"/>
          <w:color w:val="000000"/>
        </w:rPr>
        <w:t>, starostou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C2220" w:rsidRPr="00CC42B8">
        <w:rPr>
          <w:rFonts w:ascii="Times New Roman" w:hAnsi="Times New Roman"/>
          <w:b/>
        </w:rPr>
        <w:fldChar w:fldCharType="begin">
          <w:ffData>
            <w:name w:val="Text3"/>
            <w:enabled/>
            <w:calcOnExit w:val="0"/>
            <w:textInput/>
          </w:ffData>
        </w:fldChar>
      </w:r>
      <w:r w:rsidR="007C2220" w:rsidRPr="00CC42B8">
        <w:rPr>
          <w:rFonts w:ascii="Times New Roman" w:hAnsi="Times New Roman"/>
          <w:b/>
        </w:rPr>
        <w:instrText xml:space="preserve"> FORMTEXT </w:instrText>
      </w:r>
      <w:r w:rsidR="007C2220" w:rsidRPr="00CC42B8">
        <w:rPr>
          <w:rFonts w:ascii="Times New Roman" w:hAnsi="Times New Roman"/>
          <w:b/>
        </w:rPr>
      </w:r>
      <w:r w:rsidR="007C2220" w:rsidRPr="00CC42B8">
        <w:rPr>
          <w:rFonts w:ascii="Times New Roman" w:hAnsi="Times New Roman"/>
          <w:b/>
        </w:rPr>
        <w:fldChar w:fldCharType="separate"/>
      </w:r>
      <w:bookmarkStart w:id="0" w:name="_GoBack"/>
      <w:bookmarkEnd w:id="0"/>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Pr>
          <w:rFonts w:ascii="Times New Roman" w:hAnsi="Times New Roman"/>
          <w:b/>
        </w:rPr>
        <w:t> </w:t>
      </w:r>
      <w:r w:rsidR="007C2220"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0735D5">
        <w:rPr>
          <w:rFonts w:ascii="Times New Roman" w:hAnsi="Times New Roman"/>
        </w:rPr>
        <w:tab/>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927561">
        <w:rPr>
          <w:rFonts w:ascii="Times New Roman" w:hAnsi="Times New Roman" w:cs="Times New Roman"/>
          <w:b/>
          <w:color w:val="000000"/>
        </w:rPr>
        <w:t>Stavební úpravy komunikace a parkoviště v ulici Atletická, Sokolov</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proofErr w:type="spellStart"/>
      <w:r w:rsidR="00F049CF">
        <w:rPr>
          <w:rFonts w:ascii="Times New Roman" w:hAnsi="Times New Roman" w:cs="Times New Roman"/>
          <w:color w:val="000000"/>
        </w:rPr>
        <w:t>p</w:t>
      </w:r>
      <w:r w:rsidR="00704B3E">
        <w:rPr>
          <w:rFonts w:ascii="Times New Roman" w:hAnsi="Times New Roman" w:cs="Times New Roman"/>
          <w:color w:val="000000"/>
        </w:rPr>
        <w:t>.č</w:t>
      </w:r>
      <w:proofErr w:type="spellEnd"/>
      <w:r w:rsidR="00704B3E">
        <w:rPr>
          <w:rFonts w:ascii="Times New Roman" w:hAnsi="Times New Roman" w:cs="Times New Roman"/>
          <w:color w:val="000000"/>
        </w:rPr>
        <w:t xml:space="preserve">. </w:t>
      </w:r>
      <w:r w:rsidR="00927561">
        <w:rPr>
          <w:rFonts w:ascii="Times New Roman" w:hAnsi="Times New Roman" w:cs="Times New Roman"/>
          <w:color w:val="000000"/>
        </w:rPr>
        <w:t>2525/2, 2564/1, 2565, 2825, 2845,</w:t>
      </w:r>
      <w:r w:rsidR="00656776">
        <w:rPr>
          <w:rFonts w:ascii="Times New Roman" w:hAnsi="Times New Roman" w:cs="Times New Roman"/>
          <w:color w:val="000000"/>
        </w:rPr>
        <w:t xml:space="preserve"> 2846/29,</w:t>
      </w:r>
      <w:r w:rsidR="00927561">
        <w:rPr>
          <w:rFonts w:ascii="Times New Roman" w:hAnsi="Times New Roman" w:cs="Times New Roman"/>
          <w:color w:val="000000"/>
        </w:rPr>
        <w:t xml:space="preserve"> 2846/31, </w:t>
      </w:r>
      <w:r w:rsidR="00656776">
        <w:rPr>
          <w:rFonts w:ascii="Times New Roman" w:hAnsi="Times New Roman" w:cs="Times New Roman"/>
          <w:color w:val="000000"/>
        </w:rPr>
        <w:t xml:space="preserve">2846/32, </w:t>
      </w:r>
      <w:r w:rsidR="00927561">
        <w:rPr>
          <w:rFonts w:ascii="Times New Roman" w:hAnsi="Times New Roman" w:cs="Times New Roman"/>
          <w:color w:val="000000"/>
        </w:rPr>
        <w:t>2874/1</w:t>
      </w:r>
      <w:r w:rsidR="00976DD8" w:rsidRPr="00976DD8">
        <w:rPr>
          <w:rFonts w:ascii="Times New Roman" w:hAnsi="Times New Roman"/>
        </w:rPr>
        <w:t>,</w:t>
      </w:r>
      <w:r w:rsidR="00976DD8">
        <w:rPr>
          <w:rFonts w:ascii="Times New Roman" w:hAnsi="Times New Roman"/>
          <w:color w:val="123773"/>
        </w:rPr>
        <w:t xml:space="preserve"> </w:t>
      </w:r>
      <w:r w:rsidR="00656776" w:rsidRPr="00CF44BD">
        <w:rPr>
          <w:rFonts w:ascii="Times New Roman" w:hAnsi="Times New Roman"/>
        </w:rPr>
        <w:t>2874/21</w:t>
      </w:r>
      <w:r w:rsidR="006B148D">
        <w:rPr>
          <w:rFonts w:ascii="Times New Roman" w:hAnsi="Times New Roman"/>
        </w:rPr>
        <w:t xml:space="preserve">, </w:t>
      </w:r>
      <w:r w:rsidR="00656776" w:rsidRPr="00CF44BD">
        <w:rPr>
          <w:rFonts w:ascii="Times New Roman" w:hAnsi="Times New Roman"/>
        </w:rPr>
        <w:t>2874/22</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8F5288" w:rsidRDefault="00257CFE" w:rsidP="00582175">
      <w:pPr>
        <w:spacing w:after="0" w:line="240" w:lineRule="auto"/>
        <w:jc w:val="both"/>
        <w:rPr>
          <w:rFonts w:ascii="Times New Roman" w:hAnsi="Times New Roman" w:cs="Times New Roman"/>
        </w:rPr>
      </w:pPr>
      <w:r>
        <w:rPr>
          <w:rFonts w:ascii="Times New Roman" w:hAnsi="Times New Roman" w:cs="Times New Roman"/>
        </w:rPr>
        <w:t>Projektová dokumentace bude</w:t>
      </w:r>
      <w:r w:rsidR="00261C0E">
        <w:rPr>
          <w:rFonts w:ascii="Times New Roman" w:hAnsi="Times New Roman" w:cs="Times New Roman"/>
        </w:rPr>
        <w:t xml:space="preserve"> v rámci zhotovení díla</w:t>
      </w:r>
      <w:r>
        <w:rPr>
          <w:rFonts w:ascii="Times New Roman" w:hAnsi="Times New Roman" w:cs="Times New Roman"/>
        </w:rPr>
        <w:t xml:space="preserve"> členěna na dvě části</w:t>
      </w:r>
      <w:r w:rsidR="00261C0E">
        <w:rPr>
          <w:rFonts w:ascii="Times New Roman" w:hAnsi="Times New Roman" w:cs="Times New Roman"/>
        </w:rPr>
        <w:t xml:space="preserve">, část A </w:t>
      </w:r>
      <w:proofErr w:type="spellStart"/>
      <w:r w:rsidR="00261C0E">
        <w:rPr>
          <w:rFonts w:ascii="Times New Roman" w:hAnsi="Times New Roman" w:cs="Times New Roman"/>
        </w:rPr>
        <w:t>a</w:t>
      </w:r>
      <w:proofErr w:type="spellEnd"/>
      <w:r w:rsidR="00261C0E">
        <w:rPr>
          <w:rFonts w:ascii="Times New Roman" w:hAnsi="Times New Roman" w:cs="Times New Roman"/>
        </w:rPr>
        <w:t xml:space="preserve"> část B</w:t>
      </w:r>
      <w:r w:rsidR="008F5288">
        <w:rPr>
          <w:rFonts w:ascii="Times New Roman" w:hAnsi="Times New Roman" w:cs="Times New Roman"/>
        </w:rPr>
        <w:t>:</w:t>
      </w:r>
      <w:r>
        <w:rPr>
          <w:rFonts w:ascii="Times New Roman" w:hAnsi="Times New Roman" w:cs="Times New Roman"/>
        </w:rPr>
        <w:t xml:space="preserve"> </w:t>
      </w:r>
    </w:p>
    <w:p w:rsidR="008F5288" w:rsidRPr="008F5288" w:rsidRDefault="00257CFE" w:rsidP="008F5288">
      <w:pPr>
        <w:pStyle w:val="Odstavecseseznamem"/>
        <w:numPr>
          <w:ilvl w:val="0"/>
          <w:numId w:val="32"/>
        </w:numPr>
        <w:spacing w:after="0" w:line="240" w:lineRule="auto"/>
        <w:jc w:val="both"/>
        <w:rPr>
          <w:rFonts w:ascii="Times New Roman" w:hAnsi="Times New Roman" w:cs="Times New Roman"/>
        </w:rPr>
      </w:pPr>
      <w:r w:rsidRPr="008F5288">
        <w:rPr>
          <w:rFonts w:ascii="Times New Roman" w:hAnsi="Times New Roman" w:cs="Times New Roman"/>
        </w:rPr>
        <w:t>První část</w:t>
      </w:r>
      <w:r w:rsidR="00261C0E" w:rsidRPr="008F5288">
        <w:rPr>
          <w:rFonts w:ascii="Times New Roman" w:hAnsi="Times New Roman" w:cs="Times New Roman"/>
        </w:rPr>
        <w:t xml:space="preserve">, </w:t>
      </w:r>
      <w:r w:rsidR="00261C0E" w:rsidRPr="008F5288">
        <w:rPr>
          <w:rFonts w:ascii="Times New Roman" w:hAnsi="Times New Roman" w:cs="Times New Roman"/>
          <w:b/>
        </w:rPr>
        <w:t>část A</w:t>
      </w:r>
      <w:r w:rsidRPr="008F5288">
        <w:rPr>
          <w:rFonts w:ascii="Times New Roman" w:hAnsi="Times New Roman" w:cs="Times New Roman"/>
        </w:rPr>
        <w:t xml:space="preserve"> bude řešit návrh </w:t>
      </w:r>
      <w:r w:rsidRPr="008F5288">
        <w:rPr>
          <w:rFonts w:ascii="Times New Roman" w:hAnsi="Times New Roman" w:cs="Times New Roman"/>
          <w:b/>
        </w:rPr>
        <w:t>úpravy komunikace v ulici Atletická</w:t>
      </w:r>
      <w:r w:rsidRPr="008F5288">
        <w:rPr>
          <w:rFonts w:ascii="Times New Roman" w:hAnsi="Times New Roman" w:cs="Times New Roman"/>
        </w:rPr>
        <w:t xml:space="preserve"> a další </w:t>
      </w:r>
      <w:r w:rsidR="00660A78" w:rsidRPr="008F5288">
        <w:rPr>
          <w:rFonts w:ascii="Times New Roman" w:hAnsi="Times New Roman" w:cs="Times New Roman"/>
        </w:rPr>
        <w:t xml:space="preserve">návrhy </w:t>
      </w:r>
      <w:r w:rsidRPr="008F5288">
        <w:rPr>
          <w:rFonts w:ascii="Times New Roman" w:hAnsi="Times New Roman" w:cs="Times New Roman"/>
        </w:rPr>
        <w:t>úprav s touto komunikací spojené</w:t>
      </w:r>
      <w:r w:rsidR="008F5288" w:rsidRPr="008F5288">
        <w:rPr>
          <w:rFonts w:ascii="Times New Roman" w:hAnsi="Times New Roman" w:cs="Times New Roman"/>
        </w:rPr>
        <w:t>.</w:t>
      </w:r>
      <w:r w:rsidRPr="008F5288">
        <w:rPr>
          <w:rFonts w:ascii="Times New Roman" w:hAnsi="Times New Roman" w:cs="Times New Roman"/>
        </w:rPr>
        <w:t xml:space="preserve"> </w:t>
      </w:r>
    </w:p>
    <w:p w:rsidR="008F5288" w:rsidRPr="008F5288" w:rsidRDefault="008F5288" w:rsidP="008F5288">
      <w:pPr>
        <w:pStyle w:val="Odstavecseseznamem"/>
        <w:numPr>
          <w:ilvl w:val="0"/>
          <w:numId w:val="32"/>
        </w:numPr>
        <w:spacing w:after="0" w:line="240" w:lineRule="auto"/>
        <w:jc w:val="both"/>
        <w:rPr>
          <w:rFonts w:ascii="Times New Roman" w:hAnsi="Times New Roman" w:cs="Times New Roman"/>
        </w:rPr>
      </w:pPr>
      <w:r w:rsidRPr="008F5288">
        <w:rPr>
          <w:rFonts w:ascii="Times New Roman" w:hAnsi="Times New Roman" w:cs="Times New Roman"/>
        </w:rPr>
        <w:t>D</w:t>
      </w:r>
      <w:r w:rsidR="00257CFE" w:rsidRPr="008F5288">
        <w:rPr>
          <w:rFonts w:ascii="Times New Roman" w:hAnsi="Times New Roman" w:cs="Times New Roman"/>
        </w:rPr>
        <w:t>ruhá část</w:t>
      </w:r>
      <w:r w:rsidR="00261C0E" w:rsidRPr="008F5288">
        <w:rPr>
          <w:rFonts w:ascii="Times New Roman" w:hAnsi="Times New Roman" w:cs="Times New Roman"/>
        </w:rPr>
        <w:t xml:space="preserve">, </w:t>
      </w:r>
      <w:r w:rsidR="00261C0E" w:rsidRPr="008F5288">
        <w:rPr>
          <w:rFonts w:ascii="Times New Roman" w:hAnsi="Times New Roman" w:cs="Times New Roman"/>
          <w:b/>
        </w:rPr>
        <w:t>část B</w:t>
      </w:r>
      <w:r w:rsidR="00261C0E" w:rsidRPr="008F5288">
        <w:rPr>
          <w:rFonts w:ascii="Times New Roman" w:hAnsi="Times New Roman" w:cs="Times New Roman"/>
        </w:rPr>
        <w:t xml:space="preserve"> </w:t>
      </w:r>
      <w:r w:rsidR="00257CFE" w:rsidRPr="008F5288">
        <w:rPr>
          <w:rFonts w:ascii="Times New Roman" w:hAnsi="Times New Roman" w:cs="Times New Roman"/>
        </w:rPr>
        <w:t xml:space="preserve"> bude obsahovat návrh řešení </w:t>
      </w:r>
      <w:r w:rsidR="00257CFE" w:rsidRPr="008F5288">
        <w:rPr>
          <w:rFonts w:ascii="Times New Roman" w:hAnsi="Times New Roman" w:cs="Times New Roman"/>
          <w:b/>
        </w:rPr>
        <w:t>parkoviště v ulici Atletická</w:t>
      </w:r>
      <w:r w:rsidR="00257CFE" w:rsidRPr="008F5288">
        <w:rPr>
          <w:rFonts w:ascii="Times New Roman" w:hAnsi="Times New Roman" w:cs="Times New Roman"/>
        </w:rPr>
        <w:t xml:space="preserve">. </w:t>
      </w:r>
    </w:p>
    <w:p w:rsidR="00257CFE" w:rsidRDefault="00257CFE" w:rsidP="00582175">
      <w:pPr>
        <w:spacing w:after="0" w:line="240" w:lineRule="auto"/>
        <w:jc w:val="both"/>
        <w:rPr>
          <w:rFonts w:ascii="Times New Roman" w:hAnsi="Times New Roman" w:cs="Times New Roman"/>
        </w:rPr>
      </w:pPr>
      <w:r>
        <w:rPr>
          <w:rFonts w:ascii="Times New Roman" w:hAnsi="Times New Roman" w:cs="Times New Roman"/>
        </w:rPr>
        <w:t>Projektová dokumentace bude zpracována tak, aby bylo možné realizovat budoucí stavební práce jak společně, tak i odděleně. Obě dokumentace se budou na sebe vzájemně odkazovat a budou pro každou část zpracovány samostatné položkové rozpočty a soupisy prací s výkazy výměr.</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lastRenderedPageBreak/>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00261C0E">
        <w:rPr>
          <w:rFonts w:ascii="Times New Roman" w:hAnsi="Times New Roman" w:cs="Times New Roman"/>
        </w:rPr>
        <w:t xml:space="preserve">zhotovitel </w:t>
      </w:r>
      <w:r w:rsidRPr="009E3742">
        <w:rPr>
          <w:rFonts w:ascii="Times New Roman" w:hAnsi="Times New Roman" w:cs="Times New Roman"/>
        </w:rPr>
        <w:t>řídit předanými výchozími podklady objednatele a</w:t>
      </w:r>
      <w:r w:rsidR="003E6DE5">
        <w:rPr>
          <w:rFonts w:ascii="Times New Roman" w:hAnsi="Times New Roman" w:cs="Times New Roman"/>
        </w:rPr>
        <w:t> </w:t>
      </w:r>
      <w:r w:rsidR="00261C0E">
        <w:rPr>
          <w:rFonts w:ascii="Times New Roman" w:hAnsi="Times New Roman" w:cs="Times New Roman"/>
        </w:rPr>
        <w:t xml:space="preserve">případnými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00BC1579">
        <w:rPr>
          <w:rFonts w:ascii="Times New Roman" w:hAnsi="Times New Roman" w:cs="Times New Roman"/>
          <w:color w:val="000000"/>
        </w:rPr>
        <w:t xml:space="preserve"> členěnou na </w:t>
      </w:r>
      <w:r w:rsidR="00BC1579">
        <w:rPr>
          <w:rFonts w:ascii="Times New Roman" w:hAnsi="Times New Roman" w:cs="Times New Roman"/>
        </w:rPr>
        <w:t xml:space="preserve">část A </w:t>
      </w:r>
      <w:proofErr w:type="spellStart"/>
      <w:r w:rsidR="00BC1579">
        <w:rPr>
          <w:rFonts w:ascii="Times New Roman" w:hAnsi="Times New Roman" w:cs="Times New Roman"/>
        </w:rPr>
        <w:t>a</w:t>
      </w:r>
      <w:proofErr w:type="spellEnd"/>
      <w:r w:rsidR="00BC1579">
        <w:rPr>
          <w:rFonts w:ascii="Times New Roman" w:hAnsi="Times New Roman" w:cs="Times New Roman"/>
        </w:rPr>
        <w:t xml:space="preserve"> část B</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BF6CC5">
        <w:rPr>
          <w:rFonts w:ascii="Times New Roman" w:hAnsi="Times New Roman" w:cs="Times New Roman"/>
          <w:color w:val="000000"/>
        </w:rPr>
        <w:t>územní řízení, stavební řízení</w:t>
      </w:r>
      <w:r w:rsidR="00506A62">
        <w:rPr>
          <w:rFonts w:ascii="Times New Roman" w:hAnsi="Times New Roman" w:cs="Times New Roman"/>
          <w:color w:val="000000"/>
        </w:rPr>
        <w:t>,</w:t>
      </w:r>
      <w:r w:rsidR="009817C3">
        <w:rPr>
          <w:rFonts w:ascii="Times New Roman" w:hAnsi="Times New Roman" w:cs="Times New Roman"/>
          <w:color w:val="000000"/>
        </w:rPr>
        <w:t xml:space="preserve"> resp. pro společné územní a stavební řízení,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BC1579">
        <w:rPr>
          <w:rFonts w:ascii="Times New Roman" w:hAnsi="Times New Roman" w:cs="Times New Roman"/>
          <w:color w:val="000000"/>
        </w:rPr>
        <w:t>y</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BC1579">
        <w:rPr>
          <w:rFonts w:ascii="Times New Roman" w:hAnsi="Times New Roman" w:cs="Times New Roman"/>
          <w:color w:val="000000"/>
        </w:rPr>
        <w:t>y</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BC1579">
        <w:rPr>
          <w:rFonts w:ascii="Times New Roman" w:hAnsi="Times New Roman" w:cs="Times New Roman"/>
          <w:color w:val="000000"/>
        </w:rPr>
        <w:t>mi</w:t>
      </w:r>
      <w:r w:rsidR="00613180" w:rsidRPr="002D3846">
        <w:rPr>
          <w:rFonts w:ascii="Times New Roman" w:hAnsi="Times New Roman" w:cs="Times New Roman"/>
          <w:color w:val="000000"/>
        </w:rPr>
        <w:t xml:space="preserve"> rozpoč</w:t>
      </w:r>
      <w:r w:rsidR="00704B3E">
        <w:rPr>
          <w:rFonts w:ascii="Times New Roman" w:hAnsi="Times New Roman" w:cs="Times New Roman"/>
          <w:color w:val="000000"/>
        </w:rPr>
        <w:t>t</w:t>
      </w:r>
      <w:r w:rsidR="00BC1579">
        <w:rPr>
          <w:rFonts w:ascii="Times New Roman" w:hAnsi="Times New Roman" w:cs="Times New Roman"/>
          <w:color w:val="000000"/>
        </w:rPr>
        <w:t>y</w:t>
      </w:r>
      <w:r>
        <w:rPr>
          <w:rFonts w:ascii="Times New Roman" w:hAnsi="Times New Roman" w:cs="Times New Roman"/>
          <w:color w:val="000000"/>
        </w:rPr>
        <w:t xml:space="preserve"> </w:t>
      </w:r>
      <w:r w:rsidR="00BC1579">
        <w:rPr>
          <w:rFonts w:ascii="Times New Roman" w:hAnsi="Times New Roman" w:cs="Times New Roman"/>
          <w:color w:val="000000"/>
        </w:rPr>
        <w:t xml:space="preserve">pro </w:t>
      </w:r>
      <w:r w:rsidR="00BC1579">
        <w:rPr>
          <w:rFonts w:ascii="Times New Roman" w:hAnsi="Times New Roman" w:cs="Times New Roman"/>
        </w:rPr>
        <w:t xml:space="preserve">část A </w:t>
      </w:r>
      <w:proofErr w:type="spellStart"/>
      <w:r w:rsidR="00BC1579">
        <w:rPr>
          <w:rFonts w:ascii="Times New Roman" w:hAnsi="Times New Roman" w:cs="Times New Roman"/>
        </w:rPr>
        <w:t>a</w:t>
      </w:r>
      <w:proofErr w:type="spellEnd"/>
      <w:r w:rsidR="00BC1579">
        <w:rPr>
          <w:rFonts w:ascii="Times New Roman" w:hAnsi="Times New Roman" w:cs="Times New Roman"/>
        </w:rPr>
        <w:t xml:space="preserve"> část B</w:t>
      </w:r>
      <w:r w:rsidR="00BC1579">
        <w:rPr>
          <w:rFonts w:ascii="Times New Roman" w:hAnsi="Times New Roman" w:cs="Times New Roman"/>
          <w:color w:val="000000"/>
        </w:rPr>
        <w:t xml:space="preserve"> </w:t>
      </w:r>
      <w:r>
        <w:rPr>
          <w:rFonts w:ascii="Times New Roman" w:hAnsi="Times New Roman" w:cs="Times New Roman"/>
          <w:color w:val="000000"/>
        </w:rPr>
        <w:t xml:space="preserve">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podkladu dle odst. 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BF6CC5">
        <w:rPr>
          <w:rFonts w:ascii="Times New Roman" w:hAnsi="Times New Roman"/>
          <w:b/>
          <w:color w:val="000000"/>
        </w:rPr>
        <w:t>vydání územního rozhodnutí, stavebního povolení</w:t>
      </w:r>
      <w:r w:rsidR="009817C3">
        <w:rPr>
          <w:rFonts w:ascii="Times New Roman" w:hAnsi="Times New Roman"/>
          <w:b/>
          <w:color w:val="000000"/>
        </w:rPr>
        <w:t>, resp. pro společné územní a stavebné řízení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A35E4A" w:rsidRPr="004051C0">
        <w:rPr>
          <w:rFonts w:ascii="Times New Roman" w:hAnsi="Times New Roman"/>
          <w:color w:val="000000"/>
        </w:rPr>
        <w:t>.</w:t>
      </w:r>
    </w:p>
    <w:p w:rsidR="00585149"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19248C" w:rsidRDefault="0019248C" w:rsidP="0019248C">
      <w:pPr>
        <w:rPr>
          <w:rFonts w:ascii="Times New Roman" w:hAnsi="Times New Roman"/>
          <w:color w:val="123773"/>
        </w:rPr>
      </w:pPr>
      <w:r>
        <w:rPr>
          <w:rFonts w:ascii="Times New Roman" w:hAnsi="Times New Roman" w:cs="Times New Roman"/>
        </w:rPr>
        <w:t xml:space="preserve">II.5. </w:t>
      </w:r>
      <w:r>
        <w:rPr>
          <w:rFonts w:ascii="Times New Roman" w:hAnsi="Times New Roman"/>
        </w:rPr>
        <w:t>Předpokládaná realizační hodnota stavebních prací projektovaného díla je 38 mil. Kč bez DPH (45,98 mil. Kč vč. DPH). Zpracovatel PD má povinnost připravit projekční návrh tak, aby rozpočtové náklady na realizaci nepřesáhly stanovenou částku.</w:t>
      </w:r>
    </w:p>
    <w:p w:rsidR="0019248C" w:rsidRPr="009E3742" w:rsidRDefault="0019248C" w:rsidP="00E52D78">
      <w:pPr>
        <w:spacing w:line="240" w:lineRule="auto"/>
        <w:jc w:val="both"/>
        <w:rPr>
          <w:rFonts w:ascii="Times New Roman" w:hAnsi="Times New Roman" w:cs="Times New Roman"/>
        </w:rPr>
      </w:pP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225AAD" w:rsidRPr="00DD00EB">
        <w:rPr>
          <w:rFonts w:ascii="Times New Roman" w:hAnsi="Times New Roman" w:cs="Times New Roman"/>
        </w:rPr>
        <w:t>,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ve znění zákona č. 255/2017 Sb.</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w:t>
      </w:r>
      <w:r w:rsidR="0044187A">
        <w:rPr>
          <w:rFonts w:ascii="Times New Roman" w:hAnsi="Times New Roman" w:cs="Times New Roman"/>
          <w:color w:val="000000"/>
        </w:rPr>
        <w:t>pro územní řízení, stavební řízení, resp. pro společné územní a stavební řízení</w:t>
      </w:r>
      <w:r w:rsidR="00976DD8">
        <w:rPr>
          <w:rFonts w:ascii="Times New Roman" w:hAnsi="Times New Roman" w:cs="Times New Roman"/>
        </w:rPr>
        <w:t xml:space="preserve">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00DA172E">
        <w:rPr>
          <w:rFonts w:ascii="Times New Roman" w:hAnsi="Times New Roman" w:cs="Times New Roman"/>
        </w:rPr>
        <w:t>–</w:t>
      </w:r>
      <w:r w:rsidRPr="002F7636">
        <w:rPr>
          <w:rFonts w:ascii="Times New Roman" w:hAnsi="Times New Roman" w:cs="Times New Roman"/>
        </w:rPr>
        <w:t xml:space="preserve"> </w:t>
      </w:r>
      <w:r w:rsidR="00592C8B">
        <w:rPr>
          <w:rFonts w:ascii="Times New Roman" w:hAnsi="Times New Roman" w:cs="Times New Roman"/>
        </w:rPr>
        <w:t>1</w:t>
      </w:r>
      <w:r w:rsidR="00261C0E">
        <w:rPr>
          <w:rFonts w:ascii="Times New Roman" w:hAnsi="Times New Roman" w:cs="Times New Roman"/>
        </w:rPr>
        <w:t>2</w:t>
      </w:r>
      <w:r w:rsidRPr="002F7636">
        <w:rPr>
          <w:rFonts w:ascii="Times New Roman" w:hAnsi="Times New Roman" w:cs="Times New Roman"/>
        </w:rPr>
        <w:t xml:space="preserve"> </w:t>
      </w:r>
      <w:proofErr w:type="spellStart"/>
      <w:r w:rsidRPr="002F7636">
        <w:rPr>
          <w:rFonts w:ascii="Times New Roman" w:hAnsi="Times New Roman" w:cs="Times New Roman"/>
        </w:rPr>
        <w:t>paré</w:t>
      </w:r>
      <w:proofErr w:type="spellEnd"/>
      <w:r w:rsidRPr="002F7636">
        <w:rPr>
          <w:rFonts w:ascii="Times New Roman" w:hAnsi="Times New Roman" w:cs="Times New Roman"/>
        </w:rPr>
        <w:t xml:space="preserve"> v tištěné podobě</w:t>
      </w:r>
      <w:r w:rsidR="00E44A08">
        <w:rPr>
          <w:rFonts w:ascii="Times New Roman" w:hAnsi="Times New Roman" w:cs="Times New Roman"/>
        </w:rPr>
        <w:t>;</w:t>
      </w:r>
      <w:r w:rsidRPr="002F7636">
        <w:rPr>
          <w:rFonts w:ascii="Times New Roman" w:hAnsi="Times New Roman" w:cs="Times New Roman"/>
        </w:rPr>
        <w:t xml:space="preserve">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lastRenderedPageBreak/>
        <w:t>soupis</w:t>
      </w:r>
      <w:r w:rsidR="00261C0E">
        <w:rPr>
          <w:rFonts w:ascii="Times New Roman" w:hAnsi="Times New Roman" w:cs="Times New Roman"/>
        </w:rPr>
        <w:t>y</w:t>
      </w:r>
      <w:r>
        <w:rPr>
          <w:rFonts w:ascii="Times New Roman" w:hAnsi="Times New Roman" w:cs="Times New Roman"/>
        </w:rPr>
        <w:t xml:space="preserve"> prací s </w:t>
      </w:r>
      <w:r w:rsidRPr="00777180">
        <w:rPr>
          <w:rFonts w:ascii="Times New Roman" w:hAnsi="Times New Roman" w:cs="Times New Roman"/>
        </w:rPr>
        <w:t>výkaz</w:t>
      </w:r>
      <w:r w:rsidR="00261C0E">
        <w:rPr>
          <w:rFonts w:ascii="Times New Roman" w:hAnsi="Times New Roman" w:cs="Times New Roman"/>
        </w:rPr>
        <w:t>y</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w:t>
      </w:r>
      <w:r w:rsidR="00261C0E">
        <w:rPr>
          <w:rFonts w:ascii="Times New Roman" w:hAnsi="Times New Roman" w:cs="Times New Roman"/>
        </w:rPr>
        <w:t>mi</w:t>
      </w:r>
      <w:r w:rsidRPr="00777180">
        <w:rPr>
          <w:rFonts w:ascii="Times New Roman" w:hAnsi="Times New Roman" w:cs="Times New Roman"/>
        </w:rPr>
        <w:t xml:space="preserve"> rozpočt</w:t>
      </w:r>
      <w:r w:rsidR="00261C0E">
        <w:rPr>
          <w:rFonts w:ascii="Times New Roman" w:hAnsi="Times New Roman" w:cs="Times New Roman"/>
        </w:rPr>
        <w:t>y</w:t>
      </w:r>
      <w:r>
        <w:rPr>
          <w:rFonts w:ascii="Times New Roman" w:hAnsi="Times New Roman" w:cs="Times New Roman"/>
        </w:rPr>
        <w:t>,</w:t>
      </w:r>
      <w:r w:rsidR="00261C0E">
        <w:rPr>
          <w:rFonts w:ascii="Times New Roman" w:hAnsi="Times New Roman" w:cs="Times New Roman"/>
        </w:rPr>
        <w:t xml:space="preserve"> </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w:t>
      </w:r>
      <w:r w:rsidR="00261C0E">
        <w:rPr>
          <w:rFonts w:ascii="Times New Roman" w:hAnsi="Times New Roman" w:cs="Times New Roman"/>
        </w:rPr>
        <w:t>y</w:t>
      </w:r>
      <w:r w:rsidRPr="002F7636">
        <w:rPr>
          <w:rFonts w:ascii="Times New Roman" w:hAnsi="Times New Roman" w:cs="Times New Roman"/>
        </w:rPr>
        <w:t xml:space="preserve"> dle platného sborníku cen stavebních prací</w:t>
      </w:r>
      <w:r>
        <w:rPr>
          <w:rFonts w:ascii="Times New Roman" w:hAnsi="Times New Roman" w:cs="Times New Roman"/>
        </w:rPr>
        <w:t xml:space="preserve"> a je</w:t>
      </w:r>
      <w:r w:rsidR="00261C0E">
        <w:rPr>
          <w:rFonts w:ascii="Times New Roman" w:hAnsi="Times New Roman" w:cs="Times New Roman"/>
        </w:rPr>
        <w:t>jichž</w:t>
      </w:r>
      <w:r>
        <w:rPr>
          <w:rFonts w:ascii="Times New Roman" w:hAnsi="Times New Roman" w:cs="Times New Roman"/>
        </w:rPr>
        <w:t xml:space="preserve">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pdf</w:t>
      </w:r>
      <w:proofErr w:type="spellEnd"/>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dwg</w:t>
      </w:r>
      <w:proofErr w:type="spellEnd"/>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xls</w:t>
      </w:r>
      <w:proofErr w:type="spellEnd"/>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tyto podklady, </w:t>
      </w:r>
      <w:r w:rsidR="00042F94">
        <w:rPr>
          <w:rFonts w:ascii="Times New Roman" w:hAnsi="Times New Roman" w:cs="Times New Roman"/>
        </w:rPr>
        <w:br/>
      </w:r>
      <w:r w:rsidR="00AA6397" w:rsidRPr="009E3742">
        <w:rPr>
          <w:rFonts w:ascii="Times New Roman" w:hAnsi="Times New Roman" w:cs="Times New Roman"/>
        </w:rPr>
        <w:t xml:space="preserve">dle kterých musí být </w:t>
      </w:r>
      <w:r w:rsidRPr="009E3742">
        <w:rPr>
          <w:rFonts w:ascii="Times New Roman" w:hAnsi="Times New Roman" w:cs="Times New Roman"/>
        </w:rPr>
        <w:t>při zhotovení projektové dokumentace postupováno</w:t>
      </w:r>
      <w:r w:rsidR="00AA6397" w:rsidRPr="009E3742">
        <w:rPr>
          <w:rFonts w:ascii="Times New Roman" w:hAnsi="Times New Roman" w:cs="Times New Roman"/>
        </w:rPr>
        <w:t>:</w:t>
      </w:r>
    </w:p>
    <w:p w:rsidR="00A655D3" w:rsidRPr="00316AC7" w:rsidRDefault="00704B3E" w:rsidP="009016B5">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w:t>
      </w:r>
      <w:r w:rsidR="00A37664">
        <w:rPr>
          <w:rFonts w:ascii="Times New Roman" w:hAnsi="Times New Roman" w:cs="Times New Roman"/>
        </w:rPr>
        <w:t>polohopisné a výškopisné</w:t>
      </w:r>
      <w:r w:rsidR="008120B8">
        <w:rPr>
          <w:rFonts w:ascii="Times New Roman" w:hAnsi="Times New Roman" w:cs="Times New Roman"/>
        </w:rPr>
        <w:t xml:space="preserve"> zaměření</w:t>
      </w:r>
      <w:r w:rsidR="007224A9">
        <w:rPr>
          <w:rFonts w:ascii="Times New Roman" w:hAnsi="Times New Roman" w:cs="Times New Roman"/>
        </w:rPr>
        <w:t xml:space="preserve">, </w:t>
      </w:r>
      <w:r w:rsidR="00356F9B">
        <w:rPr>
          <w:rFonts w:ascii="Times New Roman" w:hAnsi="Times New Roman" w:cs="Times New Roman"/>
        </w:rPr>
        <w:t xml:space="preserve">v rozsahu </w:t>
      </w:r>
      <w:r w:rsidR="008120B8">
        <w:rPr>
          <w:rFonts w:ascii="Times New Roman" w:hAnsi="Times New Roman" w:cs="Times New Roman"/>
        </w:rPr>
        <w:t>dle</w:t>
      </w:r>
      <w:r w:rsidR="00356F9B">
        <w:rPr>
          <w:rFonts w:ascii="Times New Roman" w:hAnsi="Times New Roman" w:cs="Times New Roman"/>
        </w:rPr>
        <w:t xml:space="preserve"> odůvodněného </w:t>
      </w:r>
      <w:r w:rsidR="008120B8">
        <w:rPr>
          <w:rFonts w:ascii="Times New Roman" w:hAnsi="Times New Roman" w:cs="Times New Roman"/>
        </w:rPr>
        <w:t xml:space="preserve">požadavku </w:t>
      </w:r>
      <w:r w:rsidR="008120B8" w:rsidRPr="00316AC7">
        <w:rPr>
          <w:rFonts w:ascii="Times New Roman" w:hAnsi="Times New Roman" w:cs="Times New Roman"/>
          <w:color w:val="000000"/>
        </w:rPr>
        <w:t>zhotovitele</w:t>
      </w:r>
      <w:r w:rsidR="00356F9B">
        <w:rPr>
          <w:rFonts w:ascii="Times New Roman" w:hAnsi="Times New Roman" w:cs="Times New Roman"/>
          <w:color w:val="000000"/>
        </w:rPr>
        <w:t>,</w:t>
      </w:r>
      <w:r w:rsidR="008120B8" w:rsidRPr="00316AC7">
        <w:rPr>
          <w:rFonts w:ascii="Times New Roman" w:hAnsi="Times New Roman" w:cs="Times New Roman"/>
          <w:color w:val="000000"/>
        </w:rPr>
        <w:t xml:space="preserve"> a to </w:t>
      </w:r>
      <w:r w:rsidR="00356F9B">
        <w:rPr>
          <w:rFonts w:ascii="Times New Roman" w:hAnsi="Times New Roman" w:cs="Times New Roman"/>
          <w:color w:val="000000"/>
        </w:rPr>
        <w:t>v digitální podobě</w:t>
      </w:r>
      <w:r w:rsidR="0098426B" w:rsidRPr="00316AC7">
        <w:rPr>
          <w:rFonts w:ascii="Times New Roman" w:hAnsi="Times New Roman" w:cs="Times New Roman"/>
          <w:color w:val="000000"/>
        </w:rPr>
        <w:t>,</w:t>
      </w:r>
    </w:p>
    <w:p w:rsidR="0098426B" w:rsidRPr="005E36A4" w:rsidRDefault="00463D46" w:rsidP="009016B5">
      <w:pPr>
        <w:pStyle w:val="Odstavecseseznamem"/>
        <w:numPr>
          <w:ilvl w:val="0"/>
          <w:numId w:val="24"/>
        </w:numPr>
        <w:spacing w:line="240" w:lineRule="auto"/>
        <w:ind w:left="924" w:hanging="357"/>
        <w:jc w:val="both"/>
        <w:rPr>
          <w:rFonts w:ascii="Times New Roman" w:hAnsi="Times New Roman" w:cs="Times New Roman"/>
        </w:rPr>
      </w:pPr>
      <w:r w:rsidRPr="005E36A4">
        <w:rPr>
          <w:rFonts w:ascii="Times New Roman" w:hAnsi="Times New Roman" w:cs="Times New Roman"/>
        </w:rPr>
        <w:t>průzkumy a</w:t>
      </w:r>
      <w:r w:rsidR="0098426B" w:rsidRPr="005E36A4">
        <w:rPr>
          <w:rFonts w:ascii="Times New Roman" w:hAnsi="Times New Roman" w:cs="Times New Roman"/>
        </w:rPr>
        <w:t xml:space="preserve"> sondy do </w:t>
      </w:r>
      <w:r w:rsidRPr="005E36A4">
        <w:rPr>
          <w:rFonts w:ascii="Times New Roman" w:hAnsi="Times New Roman" w:cs="Times New Roman"/>
        </w:rPr>
        <w:t>30</w:t>
      </w:r>
      <w:r w:rsidR="0098426B" w:rsidRPr="005E36A4">
        <w:rPr>
          <w:rFonts w:ascii="Times New Roman" w:hAnsi="Times New Roman" w:cs="Times New Roman"/>
        </w:rPr>
        <w:t xml:space="preserve"> dnů od písemné výzvy zhotovitele, jejíž součástí bude </w:t>
      </w:r>
      <w:r w:rsidRPr="005E36A4">
        <w:rPr>
          <w:rFonts w:ascii="Times New Roman" w:hAnsi="Times New Roman" w:cs="Times New Roman"/>
        </w:rPr>
        <w:t xml:space="preserve">popis požadovaných průzkumů a sond se zákresem jejich </w:t>
      </w:r>
      <w:r w:rsidR="0098426B" w:rsidRPr="005E36A4">
        <w:rPr>
          <w:rFonts w:ascii="Times New Roman" w:hAnsi="Times New Roman" w:cs="Times New Roman"/>
        </w:rPr>
        <w:t xml:space="preserve">polohy </w:t>
      </w:r>
      <w:r w:rsidRPr="005E36A4">
        <w:rPr>
          <w:rFonts w:ascii="Times New Roman" w:hAnsi="Times New Roman" w:cs="Times New Roman"/>
        </w:rPr>
        <w:t>do kopie snímku z katastrální mapy</w:t>
      </w:r>
      <w:r w:rsidR="0098426B" w:rsidRPr="005E36A4">
        <w:rPr>
          <w:rFonts w:ascii="Times New Roman" w:hAnsi="Times New Roman" w:cs="Times New Roman"/>
        </w:rPr>
        <w:t>.</w:t>
      </w:r>
    </w:p>
    <w:p w:rsidR="00953160" w:rsidRDefault="00953160" w:rsidP="002517B6">
      <w:pPr>
        <w:spacing w:after="0" w:line="240" w:lineRule="auto"/>
        <w:jc w:val="center"/>
        <w:rPr>
          <w:rFonts w:ascii="Times New Roman" w:hAnsi="Times New Roman" w:cs="Times New Roman"/>
          <w:b/>
        </w:rPr>
      </w:pPr>
    </w:p>
    <w:p w:rsidR="002D38D2" w:rsidRDefault="002D38D2"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6D5664" w:rsidTr="00E3455B">
        <w:tc>
          <w:tcPr>
            <w:tcW w:w="4077" w:type="dxa"/>
          </w:tcPr>
          <w:p w:rsidR="006D5664" w:rsidRDefault="006D5664" w:rsidP="001B49C4">
            <w:pPr>
              <w:rPr>
                <w:rFonts w:ascii="Times New Roman" w:hAnsi="Times New Roman" w:cs="Times New Roman"/>
              </w:rPr>
            </w:pPr>
            <w:r>
              <w:rPr>
                <w:rFonts w:ascii="Times New Roman" w:hAnsi="Times New Roman" w:cs="Times New Roman"/>
              </w:rPr>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w:t>
            </w:r>
            <w:r w:rsidR="00A66491">
              <w:rPr>
                <w:rFonts w:ascii="Times New Roman" w:hAnsi="Times New Roman" w:cs="Times New Roman"/>
              </w:rPr>
              <w:t xml:space="preserve">části A </w:t>
            </w:r>
            <w:proofErr w:type="spellStart"/>
            <w:r w:rsidR="00A66491">
              <w:rPr>
                <w:rFonts w:ascii="Times New Roman" w:hAnsi="Times New Roman" w:cs="Times New Roman"/>
              </w:rPr>
              <w:t>a</w:t>
            </w:r>
            <w:proofErr w:type="spellEnd"/>
            <w:r w:rsidR="00A66491">
              <w:rPr>
                <w:rFonts w:ascii="Times New Roman" w:hAnsi="Times New Roman" w:cs="Times New Roman"/>
              </w:rPr>
              <w:t xml:space="preserve"> části B </w:t>
            </w:r>
            <w:r w:rsidRPr="00170DB3">
              <w:rPr>
                <w:rFonts w:ascii="Times New Roman" w:hAnsi="Times New Roman" w:cs="Times New Roman"/>
              </w:rPr>
              <w:t xml:space="preserve">pro </w:t>
            </w:r>
            <w:r>
              <w:rPr>
                <w:rFonts w:ascii="Times New Roman" w:hAnsi="Times New Roman" w:cs="Times New Roman"/>
              </w:rPr>
              <w:t>územní řízení, stavební řízení, resp. 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230BCA" w:rsidRDefault="006D5664" w:rsidP="00A66491">
            <w:pPr>
              <w:jc w:val="both"/>
              <w:rPr>
                <w:rFonts w:ascii="Times New Roman" w:hAnsi="Times New Roman" w:cs="Times New Roman"/>
              </w:rPr>
            </w:pPr>
            <w:r>
              <w:rPr>
                <w:rFonts w:ascii="Times New Roman" w:hAnsi="Times New Roman" w:cs="Times New Roman"/>
              </w:rPr>
              <w:t xml:space="preserve">stavby dle odst. II.2.a) </w:t>
            </w:r>
          </w:p>
        </w:tc>
        <w:tc>
          <w:tcPr>
            <w:tcW w:w="1560" w:type="dxa"/>
            <w:vAlign w:val="bottom"/>
          </w:tcPr>
          <w:p w:rsidR="006D5664" w:rsidRPr="00230BCA" w:rsidRDefault="006D5664" w:rsidP="001D18E9">
            <w:pPr>
              <w:jc w:val="right"/>
              <w:rPr>
                <w:rFonts w:ascii="Times New Roman" w:hAnsi="Times New Roman" w:cs="Times New Roman"/>
              </w:rPr>
            </w:pPr>
            <w:r>
              <w:rPr>
                <w:rFonts w:ascii="Times New Roman" w:hAnsi="Times New Roman" w:cs="Times New Roman"/>
              </w:rPr>
              <w:t xml:space="preserve"> </w:t>
            </w:r>
            <w:r w:rsidR="00A66491" w:rsidRPr="00CC42B8">
              <w:rPr>
                <w:rFonts w:ascii="Times New Roman" w:hAnsi="Times New Roman"/>
                <w:b/>
              </w:rPr>
              <w:fldChar w:fldCharType="begin">
                <w:ffData>
                  <w:name w:val="Text3"/>
                  <w:enabled/>
                  <w:calcOnExit w:val="0"/>
                  <w:textInput/>
                </w:ffData>
              </w:fldChar>
            </w:r>
            <w:r w:rsidR="00A66491" w:rsidRPr="00CC42B8">
              <w:rPr>
                <w:rFonts w:ascii="Times New Roman" w:hAnsi="Times New Roman"/>
                <w:b/>
              </w:rPr>
              <w:instrText xml:space="preserve"> FORMTEXT </w:instrText>
            </w:r>
            <w:r w:rsidR="00A66491" w:rsidRPr="00CC42B8">
              <w:rPr>
                <w:rFonts w:ascii="Times New Roman" w:hAnsi="Times New Roman"/>
                <w:b/>
              </w:rPr>
            </w:r>
            <w:r w:rsidR="00A66491" w:rsidRPr="00CC42B8">
              <w:rPr>
                <w:rFonts w:ascii="Times New Roman" w:hAnsi="Times New Roman"/>
                <w:b/>
              </w:rPr>
              <w:fldChar w:fldCharType="separate"/>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sidRPr="00CC42B8">
              <w:rPr>
                <w:rFonts w:ascii="Times New Roman" w:hAnsi="Times New Roman"/>
                <w:b/>
              </w:rPr>
              <w:fldChar w:fldCharType="end"/>
            </w:r>
            <w:r w:rsidRPr="00170DB3">
              <w:rPr>
                <w:rFonts w:ascii="Times New Roman" w:hAnsi="Times New Roman" w:cs="Times New Roman"/>
              </w:rPr>
              <w:t>Kč</w:t>
            </w:r>
          </w:p>
        </w:tc>
        <w:tc>
          <w:tcPr>
            <w:tcW w:w="3685" w:type="dxa"/>
            <w:vAlign w:val="bottom"/>
          </w:tcPr>
          <w:p w:rsidR="006D5664" w:rsidRDefault="006D5664" w:rsidP="001B49C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Pr="00230BCA" w:rsidRDefault="006D5664" w:rsidP="001D18E9">
            <w:pPr>
              <w:rPr>
                <w:rFonts w:ascii="Times New Roman" w:hAnsi="Times New Roman" w:cs="Times New Roman"/>
              </w:rPr>
            </w:pPr>
            <w:r>
              <w:rPr>
                <w:rFonts w:ascii="Times New Roman" w:hAnsi="Times New Roman" w:cs="Times New Roman"/>
              </w:rPr>
              <w:t>korun českých)</w:t>
            </w:r>
          </w:p>
        </w:tc>
      </w:tr>
      <w:tr w:rsidR="006D5664" w:rsidTr="00C61B83">
        <w:tc>
          <w:tcPr>
            <w:tcW w:w="4077" w:type="dxa"/>
          </w:tcPr>
          <w:p w:rsidR="006D5664" w:rsidRDefault="006D5664" w:rsidP="009817C3">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w:t>
            </w:r>
            <w:r w:rsidR="00A66491">
              <w:rPr>
                <w:rFonts w:ascii="Times New Roman" w:hAnsi="Times New Roman" w:cs="Times New Roman"/>
              </w:rPr>
              <w:t xml:space="preserve">části A </w:t>
            </w:r>
            <w:proofErr w:type="spellStart"/>
            <w:r w:rsidR="00A66491">
              <w:rPr>
                <w:rFonts w:ascii="Times New Roman" w:hAnsi="Times New Roman" w:cs="Times New Roman"/>
              </w:rPr>
              <w:t>a</w:t>
            </w:r>
            <w:proofErr w:type="spellEnd"/>
            <w:r w:rsidR="00A66491">
              <w:rPr>
                <w:rFonts w:ascii="Times New Roman" w:hAnsi="Times New Roman" w:cs="Times New Roman"/>
              </w:rPr>
              <w:t xml:space="preserve"> části B </w:t>
            </w:r>
            <w:r w:rsidRPr="00170DB3">
              <w:rPr>
                <w:rFonts w:ascii="Times New Roman" w:hAnsi="Times New Roman" w:cs="Times New Roman"/>
              </w:rPr>
              <w:t xml:space="preserve">pro </w:t>
            </w:r>
            <w:r>
              <w:rPr>
                <w:rFonts w:ascii="Times New Roman" w:hAnsi="Times New Roman" w:cs="Times New Roman"/>
              </w:rPr>
              <w:t>územní řízení, stavební řízení, resp. 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170DB3" w:rsidRDefault="006D5664" w:rsidP="00A66491">
            <w:pPr>
              <w:rPr>
                <w:rFonts w:ascii="Times New Roman" w:hAnsi="Times New Roman" w:cs="Times New Roman"/>
              </w:rPr>
            </w:pPr>
            <w:r>
              <w:rPr>
                <w:rFonts w:ascii="Times New Roman" w:hAnsi="Times New Roman" w:cs="Times New Roman"/>
              </w:rPr>
              <w:t xml:space="preserve">stavby dle odst. II.2.a) </w:t>
            </w:r>
            <w:r w:rsidR="009529BD">
              <w:rPr>
                <w:rFonts w:ascii="Times New Roman" w:hAnsi="Times New Roman" w:cs="Times New Roman"/>
              </w:rPr>
              <w:t xml:space="preserve"> </w:t>
            </w:r>
          </w:p>
        </w:tc>
        <w:tc>
          <w:tcPr>
            <w:tcW w:w="1560" w:type="dxa"/>
            <w:vAlign w:val="bottom"/>
          </w:tcPr>
          <w:p w:rsidR="006D5664" w:rsidRPr="00170DB3" w:rsidRDefault="006D5664" w:rsidP="00BB7A6B">
            <w:pPr>
              <w:jc w:val="right"/>
              <w:rPr>
                <w:rFonts w:ascii="Times New Roman" w:hAnsi="Times New Roman" w:cs="Times New Roman"/>
              </w:rPr>
            </w:pPr>
            <w:r>
              <w:rPr>
                <w:rFonts w:ascii="Times New Roman" w:hAnsi="Times New Roman" w:cs="Times New Roman"/>
              </w:rPr>
              <w:t xml:space="preserve"> </w:t>
            </w:r>
            <w:r w:rsidR="00A66491" w:rsidRPr="00CC42B8">
              <w:rPr>
                <w:rFonts w:ascii="Times New Roman" w:hAnsi="Times New Roman"/>
                <w:b/>
              </w:rPr>
              <w:fldChar w:fldCharType="begin">
                <w:ffData>
                  <w:name w:val="Text3"/>
                  <w:enabled/>
                  <w:calcOnExit w:val="0"/>
                  <w:textInput/>
                </w:ffData>
              </w:fldChar>
            </w:r>
            <w:r w:rsidR="00A66491" w:rsidRPr="00CC42B8">
              <w:rPr>
                <w:rFonts w:ascii="Times New Roman" w:hAnsi="Times New Roman"/>
                <w:b/>
              </w:rPr>
              <w:instrText xml:space="preserve"> FORMTEXT </w:instrText>
            </w:r>
            <w:r w:rsidR="00A66491" w:rsidRPr="00CC42B8">
              <w:rPr>
                <w:rFonts w:ascii="Times New Roman" w:hAnsi="Times New Roman"/>
                <w:b/>
              </w:rPr>
            </w:r>
            <w:r w:rsidR="00A66491" w:rsidRPr="00CC42B8">
              <w:rPr>
                <w:rFonts w:ascii="Times New Roman" w:hAnsi="Times New Roman"/>
                <w:b/>
              </w:rPr>
              <w:fldChar w:fldCharType="separate"/>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sidRPr="00CC42B8">
              <w:rPr>
                <w:rFonts w:ascii="Times New Roman" w:hAnsi="Times New Roman"/>
                <w:b/>
              </w:rPr>
              <w:fldChar w:fldCharType="end"/>
            </w:r>
            <w:r w:rsidRPr="00170DB3">
              <w:rPr>
                <w:rFonts w:ascii="Times New Roman" w:hAnsi="Times New Roman" w:cs="Times New Roman"/>
              </w:rPr>
              <w:t>Kč</w:t>
            </w:r>
          </w:p>
        </w:tc>
        <w:tc>
          <w:tcPr>
            <w:tcW w:w="3685" w:type="dxa"/>
            <w:vAlign w:val="bottom"/>
          </w:tcPr>
          <w:p w:rsidR="006D5664" w:rsidRDefault="006D5664" w:rsidP="00F049CF">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9817C3">
            <w:pPr>
              <w:rPr>
                <w:rFonts w:ascii="Times New Roman" w:hAnsi="Times New Roman" w:cs="Times New Roman"/>
              </w:rPr>
            </w:pPr>
            <w:r>
              <w:rPr>
                <w:rFonts w:ascii="Times New Roman" w:hAnsi="Times New Roman" w:cs="Times New Roman"/>
              </w:rPr>
              <w:t>korun českých)</w:t>
            </w:r>
          </w:p>
        </w:tc>
      </w:tr>
      <w:tr w:rsidR="006D5664" w:rsidTr="00C61B83">
        <w:tc>
          <w:tcPr>
            <w:tcW w:w="4077" w:type="dxa"/>
            <w:tcBorders>
              <w:bottom w:val="single" w:sz="4" w:space="0" w:color="auto"/>
            </w:tcBorders>
          </w:tcPr>
          <w:p w:rsidR="006D5664" w:rsidRDefault="006D5664" w:rsidP="00A66491">
            <w:pPr>
              <w:rPr>
                <w:rFonts w:ascii="Times New Roman" w:hAnsi="Times New Roman" w:cs="Times New Roman"/>
              </w:rPr>
            </w:pPr>
            <w:r>
              <w:rPr>
                <w:rFonts w:ascii="Times New Roman" w:hAnsi="Times New Roman" w:cs="Times New Roman"/>
              </w:rPr>
              <w:t>Soupis</w:t>
            </w:r>
            <w:r w:rsidR="00261C0E">
              <w:rPr>
                <w:rFonts w:ascii="Times New Roman" w:hAnsi="Times New Roman" w:cs="Times New Roman"/>
              </w:rPr>
              <w:t>y</w:t>
            </w:r>
            <w:r>
              <w:rPr>
                <w:rFonts w:ascii="Times New Roman" w:hAnsi="Times New Roman" w:cs="Times New Roman"/>
              </w:rPr>
              <w:t xml:space="preserve"> prací s výkazem výměr a položkový rozpočet</w:t>
            </w:r>
            <w:r w:rsidR="00261C0E">
              <w:rPr>
                <w:rFonts w:ascii="Times New Roman" w:hAnsi="Times New Roman" w:cs="Times New Roman"/>
              </w:rPr>
              <w:t xml:space="preserve"> pro část A </w:t>
            </w:r>
            <w:proofErr w:type="spellStart"/>
            <w:r w:rsidR="00261C0E">
              <w:rPr>
                <w:rFonts w:ascii="Times New Roman" w:hAnsi="Times New Roman" w:cs="Times New Roman"/>
              </w:rPr>
              <w:t>a</w:t>
            </w:r>
            <w:proofErr w:type="spellEnd"/>
            <w:r w:rsidR="00261C0E">
              <w:rPr>
                <w:rFonts w:ascii="Times New Roman" w:hAnsi="Times New Roman" w:cs="Times New Roman"/>
              </w:rPr>
              <w:t xml:space="preserve"> část B</w:t>
            </w:r>
            <w:r>
              <w:rPr>
                <w:rFonts w:ascii="Times New Roman" w:hAnsi="Times New Roman" w:cs="Times New Roman"/>
              </w:rPr>
              <w:t xml:space="preserve"> dle  II.2.b</w:t>
            </w:r>
            <w:r w:rsidRPr="00170DB3">
              <w:rPr>
                <w:rFonts w:ascii="Times New Roman" w:hAnsi="Times New Roman" w:cs="Times New Roman"/>
              </w:rPr>
              <w:t>)</w:t>
            </w:r>
            <w:r w:rsidR="009529BD">
              <w:rPr>
                <w:rFonts w:ascii="Times New Roman" w:hAnsi="Times New Roman" w:cs="Times New Roman"/>
              </w:rPr>
              <w:t xml:space="preserve"> </w:t>
            </w:r>
          </w:p>
        </w:tc>
        <w:tc>
          <w:tcPr>
            <w:tcW w:w="1560" w:type="dxa"/>
            <w:tcBorders>
              <w:bottom w:val="single" w:sz="4" w:space="0" w:color="auto"/>
            </w:tcBorders>
            <w:vAlign w:val="bottom"/>
          </w:tcPr>
          <w:p w:rsidR="006D5664" w:rsidRDefault="006D5664" w:rsidP="00BC3CA4">
            <w:pPr>
              <w:jc w:val="right"/>
              <w:rPr>
                <w:rFonts w:ascii="Times New Roman" w:hAnsi="Times New Roman" w:cs="Times New Roman"/>
              </w:rPr>
            </w:pPr>
            <w:r>
              <w:rPr>
                <w:rFonts w:ascii="Times New Roman" w:hAnsi="Times New Roman" w:cs="Times New Roman"/>
              </w:rPr>
              <w:t xml:space="preserve"> </w:t>
            </w:r>
            <w:r w:rsidR="00A66491" w:rsidRPr="00CC42B8">
              <w:rPr>
                <w:rFonts w:ascii="Times New Roman" w:hAnsi="Times New Roman"/>
                <w:b/>
              </w:rPr>
              <w:fldChar w:fldCharType="begin">
                <w:ffData>
                  <w:name w:val="Text3"/>
                  <w:enabled/>
                  <w:calcOnExit w:val="0"/>
                  <w:textInput/>
                </w:ffData>
              </w:fldChar>
            </w:r>
            <w:r w:rsidR="00A66491" w:rsidRPr="00CC42B8">
              <w:rPr>
                <w:rFonts w:ascii="Times New Roman" w:hAnsi="Times New Roman"/>
                <w:b/>
              </w:rPr>
              <w:instrText xml:space="preserve"> FORMTEXT </w:instrText>
            </w:r>
            <w:r w:rsidR="00A66491" w:rsidRPr="00CC42B8">
              <w:rPr>
                <w:rFonts w:ascii="Times New Roman" w:hAnsi="Times New Roman"/>
                <w:b/>
              </w:rPr>
            </w:r>
            <w:r w:rsidR="00A66491" w:rsidRPr="00CC42B8">
              <w:rPr>
                <w:rFonts w:ascii="Times New Roman" w:hAnsi="Times New Roman"/>
                <w:b/>
              </w:rPr>
              <w:fldChar w:fldCharType="separate"/>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sidRPr="00CC42B8">
              <w:rPr>
                <w:rFonts w:ascii="Times New Roman" w:hAnsi="Times New Roman"/>
                <w:b/>
              </w:rPr>
              <w:fldChar w:fldCharType="end"/>
            </w:r>
            <w:r w:rsidRPr="00170DB3">
              <w:rPr>
                <w:rFonts w:ascii="Times New Roman" w:hAnsi="Times New Roman" w:cs="Times New Roman"/>
              </w:rPr>
              <w:t>Kč</w:t>
            </w:r>
          </w:p>
        </w:tc>
        <w:tc>
          <w:tcPr>
            <w:tcW w:w="3685" w:type="dxa"/>
            <w:tcBorders>
              <w:bottom w:val="single" w:sz="4" w:space="0" w:color="auto"/>
            </w:tcBorders>
            <w:vAlign w:val="bottom"/>
          </w:tcPr>
          <w:p w:rsidR="006D5664" w:rsidRDefault="006D5664" w:rsidP="00C15F8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F049CF">
            <w:pPr>
              <w:rPr>
                <w:rFonts w:ascii="Times New Roman" w:hAnsi="Times New Roman" w:cs="Times New Roman"/>
              </w:rPr>
            </w:pPr>
            <w:r>
              <w:rPr>
                <w:rFonts w:ascii="Times New Roman" w:hAnsi="Times New Roman" w:cs="Times New Roman"/>
              </w:rPr>
              <w:t>korun českých)</w:t>
            </w:r>
          </w:p>
        </w:tc>
      </w:tr>
      <w:tr w:rsidR="006D5664" w:rsidTr="00E3455B">
        <w:trPr>
          <w:trHeight w:val="482"/>
        </w:trPr>
        <w:tc>
          <w:tcPr>
            <w:tcW w:w="4077" w:type="dxa"/>
            <w:tcBorders>
              <w:top w:val="single" w:sz="4" w:space="0" w:color="auto"/>
            </w:tcBorders>
            <w:vAlign w:val="center"/>
          </w:tcPr>
          <w:p w:rsidR="006D5664" w:rsidRPr="00230BCA" w:rsidRDefault="006D5664" w:rsidP="00A66491">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1560" w:type="dxa"/>
            <w:tcBorders>
              <w:top w:val="single" w:sz="4" w:space="0" w:color="auto"/>
            </w:tcBorders>
            <w:vAlign w:val="center"/>
          </w:tcPr>
          <w:p w:rsidR="006D5664" w:rsidRDefault="00A66491" w:rsidP="00591896">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6D5664">
              <w:rPr>
                <w:rFonts w:ascii="Times New Roman" w:hAnsi="Times New Roman" w:cs="Times New Roman"/>
                <w:b/>
              </w:rPr>
              <w:t>Kč</w:t>
            </w:r>
          </w:p>
        </w:tc>
        <w:tc>
          <w:tcPr>
            <w:tcW w:w="3685" w:type="dxa"/>
            <w:tcBorders>
              <w:top w:val="single" w:sz="4" w:space="0" w:color="auto"/>
            </w:tcBorders>
            <w:vAlign w:val="center"/>
          </w:tcPr>
          <w:p w:rsidR="006D5664" w:rsidRDefault="006D5664" w:rsidP="00F049CF">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r w:rsidR="00A66491" w:rsidRPr="00CC42B8">
              <w:rPr>
                <w:rFonts w:ascii="Times New Roman" w:hAnsi="Times New Roman"/>
                <w:b/>
              </w:rPr>
              <w:fldChar w:fldCharType="begin">
                <w:ffData>
                  <w:name w:val="Text3"/>
                  <w:enabled/>
                  <w:calcOnExit w:val="0"/>
                  <w:textInput/>
                </w:ffData>
              </w:fldChar>
            </w:r>
            <w:r w:rsidR="00A66491" w:rsidRPr="00CC42B8">
              <w:rPr>
                <w:rFonts w:ascii="Times New Roman" w:hAnsi="Times New Roman"/>
                <w:b/>
              </w:rPr>
              <w:instrText xml:space="preserve"> FORMTEXT </w:instrText>
            </w:r>
            <w:r w:rsidR="00A66491" w:rsidRPr="00CC42B8">
              <w:rPr>
                <w:rFonts w:ascii="Times New Roman" w:hAnsi="Times New Roman"/>
                <w:b/>
              </w:rPr>
            </w:r>
            <w:r w:rsidR="00A66491" w:rsidRPr="00CC42B8">
              <w:rPr>
                <w:rFonts w:ascii="Times New Roman" w:hAnsi="Times New Roman"/>
                <w:b/>
              </w:rPr>
              <w:fldChar w:fldCharType="separate"/>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sidRPr="00CC42B8">
              <w:rPr>
                <w:rFonts w:ascii="Times New Roman" w:hAnsi="Times New Roman"/>
                <w:b/>
              </w:rPr>
              <w:fldChar w:fldCharType="end"/>
            </w:r>
          </w:p>
          <w:p w:rsidR="006D5664" w:rsidRPr="00A717B8" w:rsidRDefault="006D5664" w:rsidP="009817C3">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5F14E2">
        <w:rPr>
          <w:rFonts w:ascii="Times New Roman" w:hAnsi="Times New Roman" w:cs="Times New Roman"/>
        </w:rPr>
        <w:t xml:space="preserve">.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0E1D79" w:rsidTr="000E1D79">
        <w:tc>
          <w:tcPr>
            <w:tcW w:w="4077" w:type="dxa"/>
          </w:tcPr>
          <w:p w:rsidR="000E1D79" w:rsidRDefault="000E1D79" w:rsidP="00A66491">
            <w:pPr>
              <w:rPr>
                <w:rFonts w:ascii="Times New Roman" w:hAnsi="Times New Roman" w:cs="Times New Roman"/>
              </w:rPr>
            </w:pPr>
            <w:r>
              <w:rPr>
                <w:rFonts w:ascii="Times New Roman" w:hAnsi="Times New Roman" w:cs="Times New Roman"/>
              </w:rPr>
              <w:t xml:space="preserve">Inženýrská činnost pro vydání </w:t>
            </w:r>
            <w:r w:rsidR="006D5664">
              <w:rPr>
                <w:rFonts w:ascii="Times New Roman" w:hAnsi="Times New Roman" w:cs="Times New Roman"/>
              </w:rPr>
              <w:t>příslušných povolení a rozhodnutí</w:t>
            </w:r>
            <w:r w:rsidR="009529BD">
              <w:rPr>
                <w:rFonts w:ascii="Times New Roman" w:hAnsi="Times New Roman" w:cs="Times New Roman"/>
              </w:rPr>
              <w:t xml:space="preserve"> </w:t>
            </w:r>
          </w:p>
        </w:tc>
        <w:tc>
          <w:tcPr>
            <w:tcW w:w="1560" w:type="dxa"/>
            <w:vAlign w:val="bottom"/>
          </w:tcPr>
          <w:p w:rsidR="000E1D79" w:rsidRDefault="000E1D79" w:rsidP="006D5664">
            <w:pPr>
              <w:jc w:val="right"/>
              <w:rPr>
                <w:rFonts w:ascii="Times New Roman" w:hAnsi="Times New Roman" w:cs="Times New Roman"/>
              </w:rPr>
            </w:pPr>
            <w:r>
              <w:rPr>
                <w:rFonts w:ascii="Times New Roman" w:hAnsi="Times New Roman" w:cs="Times New Roman"/>
              </w:rPr>
              <w:t xml:space="preserve">  </w:t>
            </w:r>
            <w:r w:rsidR="00A66491" w:rsidRPr="00CC42B8">
              <w:rPr>
                <w:rFonts w:ascii="Times New Roman" w:hAnsi="Times New Roman"/>
                <w:b/>
              </w:rPr>
              <w:fldChar w:fldCharType="begin">
                <w:ffData>
                  <w:name w:val="Text3"/>
                  <w:enabled/>
                  <w:calcOnExit w:val="0"/>
                  <w:textInput/>
                </w:ffData>
              </w:fldChar>
            </w:r>
            <w:r w:rsidR="00A66491" w:rsidRPr="00CC42B8">
              <w:rPr>
                <w:rFonts w:ascii="Times New Roman" w:hAnsi="Times New Roman"/>
                <w:b/>
              </w:rPr>
              <w:instrText xml:space="preserve"> FORMTEXT </w:instrText>
            </w:r>
            <w:r w:rsidR="00A66491" w:rsidRPr="00CC42B8">
              <w:rPr>
                <w:rFonts w:ascii="Times New Roman" w:hAnsi="Times New Roman"/>
                <w:b/>
              </w:rPr>
            </w:r>
            <w:r w:rsidR="00A66491" w:rsidRPr="00CC42B8">
              <w:rPr>
                <w:rFonts w:ascii="Times New Roman" w:hAnsi="Times New Roman"/>
                <w:b/>
              </w:rPr>
              <w:fldChar w:fldCharType="separate"/>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Pr>
                <w:rFonts w:ascii="Times New Roman" w:hAnsi="Times New Roman"/>
                <w:b/>
              </w:rPr>
              <w:t> </w:t>
            </w:r>
            <w:r w:rsidR="00A66491" w:rsidRPr="00CC42B8">
              <w:rPr>
                <w:rFonts w:ascii="Times New Roman" w:hAnsi="Times New Roman"/>
                <w:b/>
              </w:rPr>
              <w:fldChar w:fldCharType="end"/>
            </w:r>
            <w:r>
              <w:rPr>
                <w:rFonts w:ascii="Times New Roman" w:hAnsi="Times New Roman" w:cs="Times New Roman"/>
              </w:rPr>
              <w:t>Kč</w:t>
            </w:r>
          </w:p>
        </w:tc>
        <w:tc>
          <w:tcPr>
            <w:tcW w:w="3685" w:type="dxa"/>
            <w:vAlign w:val="bottom"/>
          </w:tcPr>
          <w:p w:rsidR="000E1D79" w:rsidRDefault="000E1D79" w:rsidP="006D566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p>
        </w:tc>
      </w:tr>
      <w:tr w:rsidR="000E1D79" w:rsidRPr="00230BCA" w:rsidTr="00A717B8">
        <w:trPr>
          <w:trHeight w:val="482"/>
        </w:trPr>
        <w:tc>
          <w:tcPr>
            <w:tcW w:w="4077" w:type="dxa"/>
            <w:tcBorders>
              <w:top w:val="single" w:sz="4" w:space="0" w:color="auto"/>
            </w:tcBorders>
            <w:vAlign w:val="center"/>
          </w:tcPr>
          <w:p w:rsidR="000E1D79" w:rsidRPr="00230BCA" w:rsidRDefault="000E1D79" w:rsidP="00A66491">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r w:rsidR="009529BD">
              <w:rPr>
                <w:rFonts w:ascii="Times New Roman" w:hAnsi="Times New Roman" w:cs="Times New Roman"/>
                <w:b/>
              </w:rPr>
              <w:t xml:space="preserve"> </w:t>
            </w:r>
          </w:p>
        </w:tc>
        <w:tc>
          <w:tcPr>
            <w:tcW w:w="1560" w:type="dxa"/>
            <w:tcBorders>
              <w:top w:val="single" w:sz="4" w:space="0" w:color="auto"/>
            </w:tcBorders>
            <w:vAlign w:val="center"/>
          </w:tcPr>
          <w:p w:rsidR="000E1D79" w:rsidRDefault="00A66491" w:rsidP="00BC3CA4">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0E1D79">
              <w:rPr>
                <w:rFonts w:ascii="Times New Roman" w:hAnsi="Times New Roman" w:cs="Times New Roman"/>
                <w:b/>
              </w:rPr>
              <w:t>Kč</w:t>
            </w:r>
          </w:p>
        </w:tc>
        <w:tc>
          <w:tcPr>
            <w:tcW w:w="3685" w:type="dxa"/>
            <w:tcBorders>
              <w:top w:val="single" w:sz="4" w:space="0" w:color="auto"/>
            </w:tcBorders>
            <w:vAlign w:val="center"/>
          </w:tcPr>
          <w:p w:rsidR="000E1D79" w:rsidRPr="00A717B8" w:rsidRDefault="000E1D79" w:rsidP="006D5664">
            <w:pPr>
              <w:rPr>
                <w:rFonts w:ascii="Times New Roman" w:hAnsi="Times New Roman" w:cs="Times New Roman"/>
              </w:rPr>
            </w:pPr>
            <w:r w:rsidRPr="00A717B8">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r w:rsidRPr="00A717B8">
              <w:rPr>
                <w:rFonts w:ascii="Times New Roman" w:hAnsi="Times New Roman" w:cs="Times New Roman"/>
              </w:rPr>
              <w:t>)</w:t>
            </w:r>
          </w:p>
        </w:tc>
      </w:tr>
    </w:tbl>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odměně 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 xml:space="preserve">projektové </w:t>
      </w:r>
      <w:r w:rsidR="00AD5330" w:rsidRPr="00AD5330">
        <w:rPr>
          <w:rFonts w:ascii="Times New Roman" w:hAnsi="Times New Roman" w:cs="Times New Roman"/>
        </w:rPr>
        <w:lastRenderedPageBreak/>
        <w:t>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w:t>
      </w:r>
      <w:r w:rsidR="002F41A5">
        <w:rPr>
          <w:rFonts w:ascii="Times New Roman" w:hAnsi="Times New Roman" w:cs="Times New Roman"/>
        </w:rPr>
        <w:t xml:space="preserve">části A </w:t>
      </w:r>
      <w:proofErr w:type="spellStart"/>
      <w:r w:rsidR="002F41A5">
        <w:rPr>
          <w:rFonts w:ascii="Times New Roman" w:hAnsi="Times New Roman" w:cs="Times New Roman"/>
        </w:rPr>
        <w:t>a</w:t>
      </w:r>
      <w:proofErr w:type="spellEnd"/>
      <w:r w:rsidR="002F41A5">
        <w:rPr>
          <w:rFonts w:ascii="Times New Roman" w:hAnsi="Times New Roman" w:cs="Times New Roman"/>
        </w:rPr>
        <w:t xml:space="preserve"> části B</w:t>
      </w:r>
      <w:r w:rsidR="002F41A5" w:rsidRPr="009C172A">
        <w:rPr>
          <w:rFonts w:ascii="Times New Roman" w:hAnsi="Times New Roman" w:cs="Times New Roman"/>
        </w:rPr>
        <w:t xml:space="preserve"> </w:t>
      </w:r>
      <w:r w:rsidRPr="009C172A">
        <w:rPr>
          <w:rFonts w:ascii="Times New Roman" w:hAnsi="Times New Roman" w:cs="Times New Roman"/>
        </w:rPr>
        <w:t xml:space="preserve">pro </w:t>
      </w:r>
      <w:r>
        <w:rPr>
          <w:rFonts w:ascii="Times New Roman" w:hAnsi="Times New Roman" w:cs="Times New Roman"/>
        </w:rPr>
        <w:t>územní řízení, stavební řízení, resp. společné územní a stavební řízení,</w:t>
      </w:r>
      <w:r w:rsidRPr="009C172A">
        <w:rPr>
          <w:rFonts w:ascii="Times New Roman" w:hAnsi="Times New Roman" w:cs="Times New Roman"/>
        </w:rPr>
        <w:t xml:space="preserve"> provádění stavby a výběr zhotovitele stavby</w:t>
      </w:r>
    </w:p>
    <w:p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8D4F6C">
        <w:rPr>
          <w:rFonts w:ascii="Times New Roman" w:hAnsi="Times New Roman" w:cs="Times New Roman"/>
          <w:b/>
        </w:rPr>
        <w:t>6</w:t>
      </w:r>
      <w:r w:rsidRPr="008D4F6C">
        <w:rPr>
          <w:rFonts w:ascii="Times New Roman" w:hAnsi="Times New Roman" w:cs="Times New Roman"/>
          <w:b/>
        </w:rPr>
        <w:t>0 od předání podkladů dle odst. III.3.a)</w:t>
      </w:r>
    </w:p>
    <w:p w:rsidR="00A946D2" w:rsidRPr="00A946D2" w:rsidRDefault="005C7270"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lastRenderedPageBreak/>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w:t>
      </w:r>
      <w:r w:rsidR="002F41A5">
        <w:rPr>
          <w:rFonts w:ascii="Times New Roman" w:hAnsi="Times New Roman" w:cs="Times New Roman"/>
        </w:rPr>
        <w:t xml:space="preserve">části A </w:t>
      </w:r>
      <w:proofErr w:type="spellStart"/>
      <w:r w:rsidR="002F41A5">
        <w:rPr>
          <w:rFonts w:ascii="Times New Roman" w:hAnsi="Times New Roman" w:cs="Times New Roman"/>
        </w:rPr>
        <w:t>a</w:t>
      </w:r>
      <w:proofErr w:type="spellEnd"/>
      <w:r w:rsidR="002F41A5">
        <w:rPr>
          <w:rFonts w:ascii="Times New Roman" w:hAnsi="Times New Roman" w:cs="Times New Roman"/>
        </w:rPr>
        <w:t xml:space="preserve"> části B</w:t>
      </w:r>
      <w:r w:rsidR="002F41A5" w:rsidRPr="009C172A">
        <w:rPr>
          <w:rFonts w:ascii="Times New Roman" w:hAnsi="Times New Roman" w:cs="Times New Roman"/>
        </w:rPr>
        <w:t xml:space="preserve"> </w:t>
      </w:r>
      <w:r w:rsidR="00557AF0" w:rsidRPr="009C172A">
        <w:rPr>
          <w:rFonts w:ascii="Times New Roman" w:hAnsi="Times New Roman" w:cs="Times New Roman"/>
        </w:rPr>
        <w:t xml:space="preserve">pro </w:t>
      </w:r>
      <w:r w:rsidR="000E1D79">
        <w:rPr>
          <w:rFonts w:ascii="Times New Roman" w:hAnsi="Times New Roman" w:cs="Times New Roman"/>
        </w:rPr>
        <w:t xml:space="preserve">územní řízení, stavební </w:t>
      </w:r>
      <w:r w:rsidR="002D02FB">
        <w:rPr>
          <w:rFonts w:ascii="Times New Roman" w:hAnsi="Times New Roman" w:cs="Times New Roman"/>
        </w:rPr>
        <w:t>řízení</w:t>
      </w:r>
      <w:r w:rsidR="000E1D79">
        <w:rPr>
          <w:rFonts w:ascii="Times New Roman" w:hAnsi="Times New Roman" w:cs="Times New Roman"/>
        </w:rPr>
        <w:t xml:space="preserve">, resp. společné územní </w:t>
      </w:r>
      <w:r w:rsidR="00816B36">
        <w:rPr>
          <w:rFonts w:ascii="Times New Roman" w:hAnsi="Times New Roman" w:cs="Times New Roman"/>
        </w:rPr>
        <w:t>a</w:t>
      </w:r>
      <w:r w:rsidR="000E1D79">
        <w:rPr>
          <w:rFonts w:ascii="Times New Roman" w:hAnsi="Times New Roman" w:cs="Times New Roman"/>
        </w:rPr>
        <w:t> stavební řízení,</w:t>
      </w:r>
      <w:r w:rsidR="00A37664" w:rsidRPr="009C172A">
        <w:rPr>
          <w:rFonts w:ascii="Times New Roman" w:hAnsi="Times New Roman" w:cs="Times New Roman"/>
        </w:rPr>
        <w:t xml:space="preserve"> </w:t>
      </w:r>
      <w:r w:rsidR="00506E4C" w:rsidRPr="009C172A">
        <w:rPr>
          <w:rFonts w:ascii="Times New Roman" w:hAnsi="Times New Roman" w:cs="Times New Roman"/>
        </w:rPr>
        <w:t>provádění stavby a </w:t>
      </w:r>
      <w:r w:rsidR="00A37664" w:rsidRPr="009C172A">
        <w:rPr>
          <w:rFonts w:ascii="Times New Roman" w:hAnsi="Times New Roman" w:cs="Times New Roman"/>
        </w:rPr>
        <w:t>výběr zhotovitele stavby</w:t>
      </w:r>
    </w:p>
    <w:p w:rsidR="00A946D2" w:rsidRDefault="00A37664" w:rsidP="008D4F6C">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8D4F6C">
        <w:rPr>
          <w:rFonts w:ascii="Times New Roman" w:hAnsi="Times New Roman" w:cs="Times New Roman"/>
          <w:b/>
        </w:rPr>
        <w:t>45</w:t>
      </w:r>
      <w:r w:rsidR="008D4F6C" w:rsidRPr="009C172A">
        <w:rPr>
          <w:rFonts w:ascii="Times New Roman" w:hAnsi="Times New Roman" w:cs="Times New Roman"/>
          <w:b/>
        </w:rPr>
        <w:t xml:space="preserve"> </w:t>
      </w:r>
      <w:r w:rsidR="00942E4F">
        <w:rPr>
          <w:rFonts w:ascii="Times New Roman" w:hAnsi="Times New Roman" w:cs="Times New Roman"/>
          <w:b/>
        </w:rPr>
        <w:t xml:space="preserve">od předání </w:t>
      </w:r>
      <w:r w:rsidR="00A946D2" w:rsidRPr="00A946D2">
        <w:rPr>
          <w:rFonts w:ascii="Times New Roman" w:hAnsi="Times New Roman" w:cs="Times New Roman"/>
          <w:b/>
        </w:rPr>
        <w:t>hrubopisu projektové dokumentace pro územní řízení, stavební řízení, resp. společné územní a stavební řízení, provádění stavby a výběr zhotovitele stavby</w:t>
      </w:r>
    </w:p>
    <w:p w:rsidR="00212FE3" w:rsidRPr="00A946D2" w:rsidRDefault="00A37664" w:rsidP="00A946D2">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 xml:space="preserve">inženýrská činnost pro </w:t>
      </w:r>
      <w:r w:rsidR="000171D4" w:rsidRPr="00A946D2">
        <w:rPr>
          <w:rFonts w:ascii="Times New Roman" w:hAnsi="Times New Roman" w:cs="Times New Roman"/>
        </w:rPr>
        <w:t>vydání povolení</w:t>
      </w:r>
    </w:p>
    <w:p w:rsidR="00A37664" w:rsidRPr="009016B5" w:rsidRDefault="0098426B" w:rsidP="008D4F6C">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sidR="008D4F6C">
        <w:rPr>
          <w:rFonts w:ascii="Times New Roman" w:hAnsi="Times New Roman" w:cs="Times New Roman"/>
          <w:b/>
        </w:rPr>
        <w:t>4</w:t>
      </w:r>
      <w:r w:rsidR="00B60326">
        <w:rPr>
          <w:rFonts w:ascii="Times New Roman" w:hAnsi="Times New Roman" w:cs="Times New Roman"/>
          <w:b/>
        </w:rPr>
        <w:t>0</w:t>
      </w:r>
      <w:r w:rsidRPr="00212FE3">
        <w:rPr>
          <w:rFonts w:ascii="Times New Roman" w:hAnsi="Times New Roman" w:cs="Times New Roman"/>
          <w:b/>
        </w:rPr>
        <w:t xml:space="preserve"> dnů </w:t>
      </w:r>
      <w:r w:rsidR="00F00ADC">
        <w:rPr>
          <w:rFonts w:ascii="Times New Roman" w:hAnsi="Times New Roman" w:cs="Times New Roman"/>
          <w:b/>
        </w:rPr>
        <w:t>od předání čistopisu 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0E1D79" w:rsidRPr="000E1D79">
        <w:rPr>
          <w:rFonts w:ascii="Times New Roman" w:hAnsi="Times New Roman" w:cs="Times New Roman"/>
          <w:b/>
        </w:rPr>
        <w:t xml:space="preserve">územní řízení, stavební </w:t>
      </w:r>
      <w:r w:rsidR="002D02FB">
        <w:rPr>
          <w:rFonts w:ascii="Times New Roman" w:hAnsi="Times New Roman" w:cs="Times New Roman"/>
          <w:b/>
        </w:rPr>
        <w:t>řízení</w:t>
      </w:r>
      <w:r w:rsidR="000E1D79" w:rsidRPr="000E1D79">
        <w:rPr>
          <w:rFonts w:ascii="Times New Roman" w:hAnsi="Times New Roman" w:cs="Times New Roman"/>
          <w:b/>
        </w:rPr>
        <w:t>, resp. společné územní</w:t>
      </w:r>
      <w:r w:rsidR="00816B36">
        <w:rPr>
          <w:rFonts w:ascii="Times New Roman" w:hAnsi="Times New Roman" w:cs="Times New Roman"/>
          <w:b/>
        </w:rPr>
        <w:t xml:space="preserve"> a</w:t>
      </w:r>
      <w:r w:rsidR="000E1D79" w:rsidRPr="000E1D79">
        <w:rPr>
          <w:rFonts w:ascii="Times New Roman" w:hAnsi="Times New Roman" w:cs="Times New Roman"/>
          <w:b/>
        </w:rPr>
        <w:t> stavební řízení,</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lastRenderedPageBreak/>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 xml:space="preserve">minimálně 1.000.000,00 Kč (slovy: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B2CEB">
        <w:rPr>
          <w:rFonts w:ascii="Times New Roman" w:hAnsi="Times New Roman" w:cs="Times New Roman"/>
        </w:rPr>
        <w:t>českých</w:t>
      </w:r>
      <w:proofErr w:type="spellEnd"/>
      <w:r w:rsidR="00FC7009" w:rsidRPr="00FB2CEB">
        <w:rPr>
          <w:rFonts w:ascii="Times New Roman" w:hAnsi="Times New Roman" w:cs="Times New Roman"/>
        </w:rPr>
        <w:t xml:space="preserve">).  Pojištění se současně musí vztahovat na případy vyplývající z chyby nebo opomenutí v projektové dokumentaci, která z tohoto důvodu nebude odpovídat požadavkům smlouvy, a to na limit pojistného plnění minimálně 1.000.000,00 Kč (slovy: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C7009">
        <w:rPr>
          <w:rFonts w:ascii="Times New Roman" w:hAnsi="Times New Roman" w:cs="Times New Roman"/>
        </w:rPr>
        <w:t>českých</w:t>
      </w:r>
      <w:proofErr w:type="spellEnd"/>
      <w:r w:rsidR="00FC7009" w:rsidRPr="00FC7009">
        <w:rPr>
          <w:rFonts w:ascii="Times New Roman" w:hAnsi="Times New Roman" w:cs="Times New Roman"/>
        </w:rPr>
        <w:t>).</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2D38D2" w:rsidRDefault="002D38D2" w:rsidP="002D38D2">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proofErr w:type="spellStart"/>
      <w:r w:rsidR="00C5129A">
        <w:rPr>
          <w:rFonts w:ascii="Times New Roman" w:hAnsi="Times New Roman" w:cs="Times New Roman"/>
        </w:rPr>
        <w:t>čl.VII</w:t>
      </w:r>
      <w:proofErr w:type="spellEnd"/>
      <w:r w:rsidR="00C5129A">
        <w:rPr>
          <w:rFonts w:ascii="Times New Roman" w:hAnsi="Times New Roman" w:cs="Times New Roman"/>
        </w:rPr>
        <w:t xml:space="preserve">,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 xml:space="preserve">ochranou duševního vlastnictví vztahující se k dílu, a to v rozsahu nezbytném pro jeho řádné užívání </w:t>
      </w:r>
      <w:r w:rsidRPr="00052F13">
        <w:rPr>
          <w:rFonts w:ascii="Times New Roman" w:hAnsi="Times New Roman" w:cs="Times New Roman"/>
        </w:rPr>
        <w:lastRenderedPageBreak/>
        <w:t>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77A7A" w:rsidRPr="0014132A" w:rsidRDefault="00C77A7A" w:rsidP="00A54710">
      <w:pPr>
        <w:spacing w:after="0" w:line="240" w:lineRule="auto"/>
        <w:ind w:left="2124" w:firstLine="708"/>
        <w:rPr>
          <w:rFonts w:ascii="Times New Roman" w:hAnsi="Times New Roman" w:cs="Times New Roman"/>
        </w:rPr>
      </w:pPr>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xml:space="preserve">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w:t>
      </w:r>
      <w:r w:rsidR="003D4032">
        <w:rPr>
          <w:rFonts w:ascii="Times New Roman" w:hAnsi="Times New Roman" w:cs="Times New Roman"/>
        </w:rPr>
        <w:t>4</w:t>
      </w:r>
      <w:r w:rsidR="00C06C20">
        <w:rPr>
          <w:rFonts w:ascii="Times New Roman" w:hAnsi="Times New Roman" w:cs="Times New Roman"/>
        </w:rPr>
        <w:t xml:space="preserve"> 808 293</w:t>
      </w: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808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rsidR="00B80F90" w:rsidRPr="0014132A" w:rsidRDefault="00B80F90" w:rsidP="00AC3470">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lastRenderedPageBreak/>
        <w:t>XIII.5. Zhotovitel prohlašuje, že veškeré údaje a skutečnosti obsažené v této smlouvě nepovažuje za obchodní tajemství podle § 504 občanského zákoníku a uděluje svůj souhlas k jejich užití a zveřejnění bez jakýchkoliv omezení.</w:t>
      </w:r>
    </w:p>
    <w:p w:rsidR="00B15FB3" w:rsidRDefault="00B15FB3" w:rsidP="00B15FB3">
      <w:pPr>
        <w:tabs>
          <w:tab w:val="right" w:pos="9072"/>
        </w:tabs>
        <w:spacing w:after="0" w:line="240" w:lineRule="auto"/>
        <w:jc w:val="both"/>
        <w:rPr>
          <w:rFonts w:cstheme="minorHAnsi"/>
        </w:rPr>
      </w:pPr>
    </w:p>
    <w:p w:rsidR="00585149" w:rsidRDefault="00B15FB3" w:rsidP="00B15FB3">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96306F">
        <w:rPr>
          <w:rFonts w:ascii="Times New Roman" w:hAnsi="Times New Roman" w:cs="Times New Roman"/>
        </w:rPr>
        <w:t>7</w:t>
      </w:r>
      <w:r>
        <w:rPr>
          <w:rFonts w:ascii="Times New Roman" w:hAnsi="Times New Roman" w:cs="Times New Roman"/>
        </w:rPr>
        <w:t xml:space="preserve">.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AE21EC" w:rsidRDefault="00AE21EC" w:rsidP="001A06CD">
      <w:pPr>
        <w:tabs>
          <w:tab w:val="right" w:pos="9072"/>
        </w:tabs>
        <w:spacing w:after="0" w:line="240" w:lineRule="auto"/>
        <w:jc w:val="both"/>
        <w:rPr>
          <w:rFonts w:ascii="Times New Roman" w:hAnsi="Times New Roman" w:cs="Times New Roman"/>
        </w:rPr>
      </w:pPr>
    </w:p>
    <w:p w:rsidR="00AE21EC" w:rsidRDefault="00AE21EC" w:rsidP="00AE21EC">
      <w:pPr>
        <w:spacing w:after="120" w:line="240" w:lineRule="auto"/>
        <w:rPr>
          <w:rFonts w:ascii="Times New Roman" w:hAnsi="Times New Roman" w:cs="Times New Roman"/>
        </w:rPr>
      </w:pPr>
      <w:r>
        <w:rPr>
          <w:rFonts w:ascii="Times New Roman" w:hAnsi="Times New Roman" w:cs="Times New Roman"/>
        </w:rPr>
        <w:t>XIII.</w:t>
      </w:r>
      <w:r w:rsidR="0096306F">
        <w:rPr>
          <w:rFonts w:ascii="Times New Roman" w:hAnsi="Times New Roman" w:cs="Times New Roman"/>
        </w:rPr>
        <w:t>8</w:t>
      </w:r>
      <w:r>
        <w:rPr>
          <w:rFonts w:ascii="Times New Roman" w:hAnsi="Times New Roman" w:cs="Times New Roman"/>
        </w:rPr>
        <w:t xml:space="preserve">. </w:t>
      </w:r>
      <w:r w:rsidRPr="009E3742">
        <w:rPr>
          <w:rFonts w:ascii="Times New Roman" w:hAnsi="Times New Roman" w:cs="Times New Roman"/>
        </w:rPr>
        <w:t>Příloh</w:t>
      </w:r>
      <w:r>
        <w:rPr>
          <w:rFonts w:ascii="Times New Roman" w:hAnsi="Times New Roman" w:cs="Times New Roman"/>
        </w:rPr>
        <w:t xml:space="preserve">ou </w:t>
      </w:r>
      <w:r w:rsidRPr="009E3742">
        <w:rPr>
          <w:rFonts w:ascii="Times New Roman" w:hAnsi="Times New Roman" w:cs="Times New Roman"/>
        </w:rPr>
        <w:t>a nedíln</w:t>
      </w:r>
      <w:r>
        <w:rPr>
          <w:rFonts w:ascii="Times New Roman" w:hAnsi="Times New Roman" w:cs="Times New Roman"/>
        </w:rPr>
        <w:t>ou</w:t>
      </w:r>
      <w:r w:rsidRPr="009E3742">
        <w:rPr>
          <w:rFonts w:ascii="Times New Roman" w:hAnsi="Times New Roman" w:cs="Times New Roman"/>
        </w:rPr>
        <w:t xml:space="preserve"> součást</w:t>
      </w:r>
      <w:r>
        <w:rPr>
          <w:rFonts w:ascii="Times New Roman" w:hAnsi="Times New Roman" w:cs="Times New Roman"/>
        </w:rPr>
        <w:t xml:space="preserve">í </w:t>
      </w:r>
      <w:r w:rsidRPr="009E3742">
        <w:rPr>
          <w:rFonts w:ascii="Times New Roman" w:hAnsi="Times New Roman" w:cs="Times New Roman"/>
        </w:rPr>
        <w:t>smlouvy j</w:t>
      </w:r>
      <w:r>
        <w:rPr>
          <w:rFonts w:ascii="Times New Roman" w:hAnsi="Times New Roman" w:cs="Times New Roman"/>
        </w:rPr>
        <w:t>e</w:t>
      </w:r>
      <w:r w:rsidRPr="009E3742">
        <w:rPr>
          <w:rFonts w:ascii="Times New Roman" w:hAnsi="Times New Roman" w:cs="Times New Roman"/>
        </w:rPr>
        <w:t>:</w:t>
      </w:r>
      <w:r>
        <w:rPr>
          <w:rFonts w:ascii="Times New Roman" w:hAnsi="Times New Roman" w:cs="Times New Roman"/>
        </w:rPr>
        <w:t xml:space="preserve">  </w:t>
      </w:r>
    </w:p>
    <w:p w:rsidR="00AE21EC" w:rsidRDefault="00AE21EC" w:rsidP="00AE21EC">
      <w:pPr>
        <w:spacing w:after="120" w:line="240" w:lineRule="auto"/>
        <w:rPr>
          <w:rFonts w:ascii="Times New Roman" w:hAnsi="Times New Roman" w:cs="Times New Roman"/>
        </w:rPr>
      </w:pPr>
      <w:r>
        <w:rPr>
          <w:rFonts w:ascii="Times New Roman" w:hAnsi="Times New Roman" w:cs="Times New Roman"/>
        </w:rPr>
        <w:t xml:space="preserve">Příloha č. 1 – Zákres dotčeného území do kopie snímku z katastrální mapy </w:t>
      </w:r>
    </w:p>
    <w:p w:rsidR="00AE21EC" w:rsidRDefault="00AE21EC" w:rsidP="001A06CD">
      <w:pPr>
        <w:tabs>
          <w:tab w:val="right" w:pos="9072"/>
        </w:tabs>
        <w:spacing w:after="0" w:line="240" w:lineRule="auto"/>
        <w:jc w:val="both"/>
        <w:rPr>
          <w:rFonts w:ascii="Times New Roman" w:hAnsi="Times New Roman" w:cs="Times New Roman"/>
        </w:rPr>
      </w:pPr>
    </w:p>
    <w:p w:rsidR="00A94A3B" w:rsidRDefault="00A94A3B"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 xml:space="preserve">V </w:t>
      </w:r>
      <w:r w:rsidR="005C0238" w:rsidRPr="00CC42B8">
        <w:rPr>
          <w:rFonts w:ascii="Times New Roman" w:hAnsi="Times New Roman"/>
          <w:b/>
        </w:rPr>
        <w:fldChar w:fldCharType="begin">
          <w:ffData>
            <w:name w:val="Text3"/>
            <w:enabled/>
            <w:calcOnExit w:val="0"/>
            <w:textInput/>
          </w:ffData>
        </w:fldChar>
      </w:r>
      <w:r w:rsidR="005C0238" w:rsidRPr="00CC42B8">
        <w:rPr>
          <w:rFonts w:ascii="Times New Roman" w:hAnsi="Times New Roman"/>
          <w:b/>
        </w:rPr>
        <w:instrText xml:space="preserve"> FORMTEXT </w:instrText>
      </w:r>
      <w:r w:rsidR="005C0238" w:rsidRPr="00CC42B8">
        <w:rPr>
          <w:rFonts w:ascii="Times New Roman" w:hAnsi="Times New Roman"/>
          <w:b/>
        </w:rPr>
      </w:r>
      <w:r w:rsidR="005C0238" w:rsidRPr="00CC42B8">
        <w:rPr>
          <w:rFonts w:ascii="Times New Roman" w:hAnsi="Times New Roman"/>
          <w:b/>
        </w:rPr>
        <w:fldChar w:fldCharType="separate"/>
      </w:r>
      <w:r w:rsidR="005C0238">
        <w:rPr>
          <w:rFonts w:ascii="Times New Roman" w:hAnsi="Times New Roman"/>
          <w:b/>
        </w:rPr>
        <w:t> </w:t>
      </w:r>
      <w:r w:rsidR="005C0238">
        <w:rPr>
          <w:rFonts w:ascii="Times New Roman" w:hAnsi="Times New Roman"/>
          <w:b/>
        </w:rPr>
        <w:t> </w:t>
      </w:r>
      <w:r w:rsidR="005C0238">
        <w:rPr>
          <w:rFonts w:ascii="Times New Roman" w:hAnsi="Times New Roman"/>
          <w:b/>
        </w:rPr>
        <w:t> </w:t>
      </w:r>
      <w:r w:rsidR="005C0238">
        <w:rPr>
          <w:rFonts w:ascii="Times New Roman" w:hAnsi="Times New Roman"/>
          <w:b/>
        </w:rPr>
        <w:t> </w:t>
      </w:r>
      <w:r w:rsidR="005C0238">
        <w:rPr>
          <w:rFonts w:ascii="Times New Roman" w:hAnsi="Times New Roman"/>
          <w:b/>
        </w:rPr>
        <w:t> </w:t>
      </w:r>
      <w:r w:rsidR="005C0238" w:rsidRPr="00CC42B8">
        <w:rPr>
          <w:rFonts w:ascii="Times New Roman" w:hAnsi="Times New Roman"/>
          <w:b/>
        </w:rPr>
        <w:fldChar w:fldCharType="end"/>
      </w:r>
      <w:r w:rsidR="005C0238">
        <w:rPr>
          <w:rFonts w:ascii="Times New Roman" w:hAnsi="Times New Roman"/>
          <w:b/>
        </w:rPr>
        <w:t xml:space="preserve"> </w:t>
      </w:r>
      <w:r w:rsidR="0064119B" w:rsidRPr="009E3742">
        <w:rPr>
          <w:rFonts w:ascii="Times New Roman" w:hAnsi="Times New Roman" w:cs="Times New Roman"/>
        </w:rPr>
        <w:t xml:space="preserve">dne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E6727" w:rsidRDefault="00CE6727"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9E5533" w:rsidRDefault="00C06C20" w:rsidP="00052F13">
      <w:pPr>
        <w:spacing w:after="0" w:line="240" w:lineRule="auto"/>
        <w:rPr>
          <w:rFonts w:ascii="Times New Roman" w:hAnsi="Times New Roman" w:cs="Times New Roman"/>
        </w:rPr>
      </w:pPr>
      <w:r>
        <w:rPr>
          <w:rFonts w:ascii="Times New Roman" w:hAnsi="Times New Roman" w:cs="Times New Roman"/>
        </w:rPr>
        <w:t>Bc. Jan Picka</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t xml:space="preserve">      </w:t>
      </w:r>
      <w:r w:rsidR="00344827">
        <w:rPr>
          <w:rFonts w:ascii="Times New Roman" w:hAnsi="Times New Roman" w:cs="Times New Roman"/>
        </w:rPr>
        <w:t xml:space="preserve">     </w:t>
      </w:r>
      <w:r w:rsidR="009E5533">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9E5533" w:rsidRPr="009E3742" w:rsidRDefault="008655BE" w:rsidP="00052F13">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126042">
              <w:rPr>
                <w:rFonts w:ascii="Times New Roman" w:hAnsi="Times New Roman" w:cs="Times New Roman"/>
                <w:b/>
                <w:bCs/>
                <w:noProof/>
                <w:sz w:val="20"/>
                <w:szCs w:val="20"/>
              </w:rPr>
              <w:t>1</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126042">
              <w:rPr>
                <w:rFonts w:ascii="Times New Roman" w:hAnsi="Times New Roman" w:cs="Times New Roman"/>
                <w:b/>
                <w:bCs/>
                <w:noProof/>
                <w:sz w:val="20"/>
                <w:szCs w:val="20"/>
              </w:rPr>
              <w:t>9</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7" w:rsidRDefault="00F512D8" w:rsidP="004315E6">
    <w:pPr>
      <w:pStyle w:val="Zhlav"/>
      <w:jc w:val="right"/>
      <w:rPr>
        <w:rFonts w:ascii="Times New Roman" w:hAnsi="Times New Roman" w:cs="Times New Roman"/>
        <w:color w:val="000000"/>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 xml:space="preserve">pro stavbu </w:t>
    </w:r>
    <w:r w:rsidR="00DF572D" w:rsidRPr="00912967">
      <w:rPr>
        <w:rFonts w:ascii="Times New Roman" w:hAnsi="Times New Roman" w:cs="Times New Roman"/>
        <w:i/>
        <w:color w:val="000000"/>
        <w:sz w:val="18"/>
        <w:szCs w:val="18"/>
      </w:rPr>
      <w:t>„</w:t>
    </w:r>
    <w:r w:rsidR="00906E8A">
      <w:rPr>
        <w:rFonts w:ascii="Times New Roman" w:hAnsi="Times New Roman" w:cs="Times New Roman"/>
        <w:i/>
        <w:color w:val="000000"/>
        <w:sz w:val="18"/>
        <w:szCs w:val="18"/>
      </w:rPr>
      <w:t xml:space="preserve">Stavební úpravy komunikace a parkoviště </w:t>
    </w:r>
    <w:r w:rsidR="00741B8A" w:rsidRPr="00741B8A">
      <w:rPr>
        <w:rFonts w:ascii="Times New Roman" w:hAnsi="Times New Roman" w:cs="Times New Roman"/>
        <w:i/>
        <w:color w:val="000000"/>
        <w:sz w:val="18"/>
        <w:szCs w:val="18"/>
      </w:rPr>
      <w:t xml:space="preserve">v ulici </w:t>
    </w:r>
    <w:r w:rsidR="00906E8A">
      <w:rPr>
        <w:rFonts w:ascii="Times New Roman" w:hAnsi="Times New Roman" w:cs="Times New Roman"/>
        <w:i/>
        <w:color w:val="000000"/>
        <w:sz w:val="18"/>
        <w:szCs w:val="18"/>
      </w:rPr>
      <w:t>Atletická</w:t>
    </w:r>
    <w:r w:rsidR="00CC5E73">
      <w:rPr>
        <w:rFonts w:ascii="Times New Roman" w:hAnsi="Times New Roman" w:cs="Times New Roman"/>
        <w:i/>
        <w:color w:val="000000"/>
        <w:sz w:val="18"/>
        <w:szCs w:val="18"/>
      </w:rPr>
      <w:t>, Sokolov</w:t>
    </w:r>
    <w:r w:rsidR="00912967">
      <w:rPr>
        <w:rFonts w:ascii="Times New Roman" w:hAnsi="Times New Roman" w:cs="Times New Roman"/>
        <w:i/>
        <w:color w:val="000000"/>
        <w:sz w:val="18"/>
        <w:szCs w:val="18"/>
      </w:rPr>
      <w:t>“</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7C2220">
      <w:rPr>
        <w:rFonts w:ascii="Times New Roman" w:hAnsi="Times New Roman" w:cs="Times New Roman"/>
        <w:i/>
        <w:sz w:val="18"/>
        <w:szCs w:val="18"/>
      </w:rPr>
      <w:t>XX</w:t>
    </w:r>
    <w:r w:rsidR="00886960" w:rsidRPr="0024753E">
      <w:rPr>
        <w:rFonts w:ascii="Times New Roman" w:hAnsi="Times New Roman" w:cs="Times New Roman"/>
        <w:i/>
        <w:sz w:val="18"/>
        <w:szCs w:val="18"/>
      </w:rPr>
      <w:t>/</w:t>
    </w:r>
    <w:r w:rsidRPr="0024753E">
      <w:rPr>
        <w:rFonts w:ascii="Times New Roman" w:hAnsi="Times New Roman" w:cs="Times New Roman"/>
        <w:i/>
        <w:sz w:val="18"/>
        <w:szCs w:val="18"/>
      </w:rPr>
      <w:t>1</w:t>
    </w:r>
    <w:r w:rsidR="00F277F8">
      <w:rPr>
        <w:rFonts w:ascii="Times New Roman" w:hAnsi="Times New Roman" w:cs="Times New Roman"/>
        <w:i/>
        <w:sz w:val="18"/>
        <w:szCs w:val="18"/>
      </w:rPr>
      <w:t>8</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4E353D"/>
    <w:multiLevelType w:val="hybridMultilevel"/>
    <w:tmpl w:val="824C1CBC"/>
    <w:lvl w:ilvl="0" w:tplc="FBAA2D20">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6"/>
  </w:num>
  <w:num w:numId="3">
    <w:abstractNumId w:val="25"/>
  </w:num>
  <w:num w:numId="4">
    <w:abstractNumId w:val="23"/>
  </w:num>
  <w:num w:numId="5">
    <w:abstractNumId w:val="20"/>
  </w:num>
  <w:num w:numId="6">
    <w:abstractNumId w:val="19"/>
  </w:num>
  <w:num w:numId="7">
    <w:abstractNumId w:val="6"/>
  </w:num>
  <w:num w:numId="8">
    <w:abstractNumId w:val="22"/>
  </w:num>
  <w:num w:numId="9">
    <w:abstractNumId w:val="21"/>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6"/>
  </w:num>
  <w:num w:numId="17">
    <w:abstractNumId w:val="18"/>
  </w:num>
  <w:num w:numId="18">
    <w:abstractNumId w:val="17"/>
  </w:num>
  <w:num w:numId="19">
    <w:abstractNumId w:val="31"/>
  </w:num>
  <w:num w:numId="20">
    <w:abstractNumId w:val="0"/>
  </w:num>
  <w:num w:numId="21">
    <w:abstractNumId w:val="28"/>
  </w:num>
  <w:num w:numId="22">
    <w:abstractNumId w:val="24"/>
  </w:num>
  <w:num w:numId="23">
    <w:abstractNumId w:val="8"/>
  </w:num>
  <w:num w:numId="24">
    <w:abstractNumId w:val="13"/>
  </w:num>
  <w:num w:numId="25">
    <w:abstractNumId w:val="27"/>
  </w:num>
  <w:num w:numId="26">
    <w:abstractNumId w:val="5"/>
  </w:num>
  <w:num w:numId="27">
    <w:abstractNumId w:val="3"/>
  </w:num>
  <w:num w:numId="28">
    <w:abstractNumId w:val="12"/>
  </w:num>
  <w:num w:numId="29">
    <w:abstractNumId w:val="1"/>
  </w:num>
  <w:num w:numId="30">
    <w:abstractNumId w:val="30"/>
  </w:num>
  <w:num w:numId="31">
    <w:abstractNumId w:val="10"/>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7ExXIg/z3wjK/TjUvK7BWEclyA=" w:salt="B0k+2dBIf27lvmvIVbIM+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E85"/>
    <w:rsid w:val="00037F0D"/>
    <w:rsid w:val="00042A75"/>
    <w:rsid w:val="00042F94"/>
    <w:rsid w:val="00044450"/>
    <w:rsid w:val="00052F13"/>
    <w:rsid w:val="00063747"/>
    <w:rsid w:val="00064304"/>
    <w:rsid w:val="00070B96"/>
    <w:rsid w:val="00070C90"/>
    <w:rsid w:val="000735D5"/>
    <w:rsid w:val="00074904"/>
    <w:rsid w:val="0008194E"/>
    <w:rsid w:val="0008498C"/>
    <w:rsid w:val="00093E7A"/>
    <w:rsid w:val="0009473C"/>
    <w:rsid w:val="00095903"/>
    <w:rsid w:val="000A0BC9"/>
    <w:rsid w:val="000A2FDA"/>
    <w:rsid w:val="000A2FE2"/>
    <w:rsid w:val="000A40E7"/>
    <w:rsid w:val="000A51E9"/>
    <w:rsid w:val="000A7192"/>
    <w:rsid w:val="000B0334"/>
    <w:rsid w:val="000B074F"/>
    <w:rsid w:val="000C6894"/>
    <w:rsid w:val="000C6C26"/>
    <w:rsid w:val="000D0278"/>
    <w:rsid w:val="000D2741"/>
    <w:rsid w:val="000D311D"/>
    <w:rsid w:val="000D5C1F"/>
    <w:rsid w:val="000E1D79"/>
    <w:rsid w:val="000E281D"/>
    <w:rsid w:val="000E4100"/>
    <w:rsid w:val="000E4D05"/>
    <w:rsid w:val="000F01A0"/>
    <w:rsid w:val="00101E09"/>
    <w:rsid w:val="00107F18"/>
    <w:rsid w:val="00114412"/>
    <w:rsid w:val="00122DEB"/>
    <w:rsid w:val="00126042"/>
    <w:rsid w:val="00131535"/>
    <w:rsid w:val="001348E8"/>
    <w:rsid w:val="00134FFF"/>
    <w:rsid w:val="00137B59"/>
    <w:rsid w:val="0014132A"/>
    <w:rsid w:val="00155267"/>
    <w:rsid w:val="001610C7"/>
    <w:rsid w:val="00170DB3"/>
    <w:rsid w:val="0017168D"/>
    <w:rsid w:val="00171C0A"/>
    <w:rsid w:val="00174D10"/>
    <w:rsid w:val="00175B2D"/>
    <w:rsid w:val="00180E13"/>
    <w:rsid w:val="0019248C"/>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425F"/>
    <w:rsid w:val="0024753E"/>
    <w:rsid w:val="0025161A"/>
    <w:rsid w:val="002517B6"/>
    <w:rsid w:val="00257CFE"/>
    <w:rsid w:val="00261C0E"/>
    <w:rsid w:val="00270828"/>
    <w:rsid w:val="002720E2"/>
    <w:rsid w:val="0029505F"/>
    <w:rsid w:val="002C31C5"/>
    <w:rsid w:val="002D02FB"/>
    <w:rsid w:val="002D0C22"/>
    <w:rsid w:val="002D3846"/>
    <w:rsid w:val="002D38D2"/>
    <w:rsid w:val="002D3F6A"/>
    <w:rsid w:val="002E3226"/>
    <w:rsid w:val="002F16F4"/>
    <w:rsid w:val="002F17B7"/>
    <w:rsid w:val="002F2B31"/>
    <w:rsid w:val="002F41A5"/>
    <w:rsid w:val="002F45F8"/>
    <w:rsid w:val="002F7636"/>
    <w:rsid w:val="002F766B"/>
    <w:rsid w:val="002F7CAF"/>
    <w:rsid w:val="003065F6"/>
    <w:rsid w:val="0031249A"/>
    <w:rsid w:val="00314120"/>
    <w:rsid w:val="00315052"/>
    <w:rsid w:val="00316AC7"/>
    <w:rsid w:val="003205B5"/>
    <w:rsid w:val="003308FF"/>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B1FC9"/>
    <w:rsid w:val="003B2CE0"/>
    <w:rsid w:val="003C25EC"/>
    <w:rsid w:val="003C4A99"/>
    <w:rsid w:val="003D005A"/>
    <w:rsid w:val="003D4032"/>
    <w:rsid w:val="003D4261"/>
    <w:rsid w:val="003E6DE5"/>
    <w:rsid w:val="003F2D32"/>
    <w:rsid w:val="003F70C7"/>
    <w:rsid w:val="00402DBB"/>
    <w:rsid w:val="004030E1"/>
    <w:rsid w:val="004051C0"/>
    <w:rsid w:val="004200B0"/>
    <w:rsid w:val="0042195C"/>
    <w:rsid w:val="00430CC9"/>
    <w:rsid w:val="004315E6"/>
    <w:rsid w:val="00433375"/>
    <w:rsid w:val="00440420"/>
    <w:rsid w:val="0044187A"/>
    <w:rsid w:val="004472A2"/>
    <w:rsid w:val="00460457"/>
    <w:rsid w:val="00463D46"/>
    <w:rsid w:val="0046739C"/>
    <w:rsid w:val="00474C08"/>
    <w:rsid w:val="00480553"/>
    <w:rsid w:val="00480FBB"/>
    <w:rsid w:val="004816A6"/>
    <w:rsid w:val="004928EC"/>
    <w:rsid w:val="004A20B1"/>
    <w:rsid w:val="004B10F0"/>
    <w:rsid w:val="004B40B0"/>
    <w:rsid w:val="004B6D00"/>
    <w:rsid w:val="004D4EF9"/>
    <w:rsid w:val="004E7DEB"/>
    <w:rsid w:val="004F04D2"/>
    <w:rsid w:val="00500D5C"/>
    <w:rsid w:val="00503229"/>
    <w:rsid w:val="00503CF4"/>
    <w:rsid w:val="00504157"/>
    <w:rsid w:val="00506A62"/>
    <w:rsid w:val="00506E4C"/>
    <w:rsid w:val="00515B77"/>
    <w:rsid w:val="00521E52"/>
    <w:rsid w:val="0053166B"/>
    <w:rsid w:val="005330A0"/>
    <w:rsid w:val="00534FE4"/>
    <w:rsid w:val="0054375C"/>
    <w:rsid w:val="00543870"/>
    <w:rsid w:val="005538E1"/>
    <w:rsid w:val="00554CCC"/>
    <w:rsid w:val="00557AF0"/>
    <w:rsid w:val="0056157A"/>
    <w:rsid w:val="00564D05"/>
    <w:rsid w:val="0057552F"/>
    <w:rsid w:val="00582175"/>
    <w:rsid w:val="005832B4"/>
    <w:rsid w:val="005838CA"/>
    <w:rsid w:val="00585149"/>
    <w:rsid w:val="00585B4C"/>
    <w:rsid w:val="005906BF"/>
    <w:rsid w:val="00591896"/>
    <w:rsid w:val="00592C8B"/>
    <w:rsid w:val="00593778"/>
    <w:rsid w:val="00596DBC"/>
    <w:rsid w:val="005A52BA"/>
    <w:rsid w:val="005A6FE7"/>
    <w:rsid w:val="005B1F87"/>
    <w:rsid w:val="005C0238"/>
    <w:rsid w:val="005C2BE3"/>
    <w:rsid w:val="005C4A5D"/>
    <w:rsid w:val="005C515B"/>
    <w:rsid w:val="005C7270"/>
    <w:rsid w:val="005E0E87"/>
    <w:rsid w:val="005E36A4"/>
    <w:rsid w:val="005E4B18"/>
    <w:rsid w:val="005E7E2A"/>
    <w:rsid w:val="005F14E2"/>
    <w:rsid w:val="005F481F"/>
    <w:rsid w:val="005F58DA"/>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0A78"/>
    <w:rsid w:val="00662684"/>
    <w:rsid w:val="00662E3B"/>
    <w:rsid w:val="00675DBB"/>
    <w:rsid w:val="006842A0"/>
    <w:rsid w:val="00690E44"/>
    <w:rsid w:val="00691F9F"/>
    <w:rsid w:val="006922F4"/>
    <w:rsid w:val="00692A48"/>
    <w:rsid w:val="00692D3B"/>
    <w:rsid w:val="006A7A23"/>
    <w:rsid w:val="006B148D"/>
    <w:rsid w:val="006B364E"/>
    <w:rsid w:val="006B5A0D"/>
    <w:rsid w:val="006C21F8"/>
    <w:rsid w:val="006C7F82"/>
    <w:rsid w:val="006D1C3F"/>
    <w:rsid w:val="006D5664"/>
    <w:rsid w:val="006D567D"/>
    <w:rsid w:val="006E089C"/>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1B8A"/>
    <w:rsid w:val="00771402"/>
    <w:rsid w:val="00777180"/>
    <w:rsid w:val="0078041F"/>
    <w:rsid w:val="00783808"/>
    <w:rsid w:val="007907DC"/>
    <w:rsid w:val="00790A95"/>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1218"/>
    <w:rsid w:val="008120B8"/>
    <w:rsid w:val="00814BAF"/>
    <w:rsid w:val="00816B36"/>
    <w:rsid w:val="00817AB1"/>
    <w:rsid w:val="00817FF3"/>
    <w:rsid w:val="00822D95"/>
    <w:rsid w:val="0082636C"/>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C6F22"/>
    <w:rsid w:val="008D4F6C"/>
    <w:rsid w:val="008D7525"/>
    <w:rsid w:val="008E6500"/>
    <w:rsid w:val="008F5288"/>
    <w:rsid w:val="009016B5"/>
    <w:rsid w:val="00906E8A"/>
    <w:rsid w:val="00907179"/>
    <w:rsid w:val="00912540"/>
    <w:rsid w:val="00912967"/>
    <w:rsid w:val="00916DC5"/>
    <w:rsid w:val="0092246C"/>
    <w:rsid w:val="00926D26"/>
    <w:rsid w:val="00927561"/>
    <w:rsid w:val="009328B4"/>
    <w:rsid w:val="009369AB"/>
    <w:rsid w:val="00942E4F"/>
    <w:rsid w:val="00952873"/>
    <w:rsid w:val="009529BD"/>
    <w:rsid w:val="00953160"/>
    <w:rsid w:val="00953DC0"/>
    <w:rsid w:val="00962041"/>
    <w:rsid w:val="0096306F"/>
    <w:rsid w:val="00976DD8"/>
    <w:rsid w:val="009817C3"/>
    <w:rsid w:val="00982448"/>
    <w:rsid w:val="0098426B"/>
    <w:rsid w:val="00990916"/>
    <w:rsid w:val="00997490"/>
    <w:rsid w:val="009A08E8"/>
    <w:rsid w:val="009A23F9"/>
    <w:rsid w:val="009A5D8D"/>
    <w:rsid w:val="009A7EC6"/>
    <w:rsid w:val="009C172A"/>
    <w:rsid w:val="009D3726"/>
    <w:rsid w:val="009D3B1C"/>
    <w:rsid w:val="009D4A77"/>
    <w:rsid w:val="009D694C"/>
    <w:rsid w:val="009D7711"/>
    <w:rsid w:val="009E3742"/>
    <w:rsid w:val="009E3DB9"/>
    <w:rsid w:val="009E5533"/>
    <w:rsid w:val="009E6C24"/>
    <w:rsid w:val="009E7BB6"/>
    <w:rsid w:val="009E7C22"/>
    <w:rsid w:val="009F6318"/>
    <w:rsid w:val="00A04477"/>
    <w:rsid w:val="00A15311"/>
    <w:rsid w:val="00A157E1"/>
    <w:rsid w:val="00A233D5"/>
    <w:rsid w:val="00A25151"/>
    <w:rsid w:val="00A310CB"/>
    <w:rsid w:val="00A35E4A"/>
    <w:rsid w:val="00A37664"/>
    <w:rsid w:val="00A46B70"/>
    <w:rsid w:val="00A54710"/>
    <w:rsid w:val="00A55699"/>
    <w:rsid w:val="00A56232"/>
    <w:rsid w:val="00A64E62"/>
    <w:rsid w:val="00A655D3"/>
    <w:rsid w:val="00A66491"/>
    <w:rsid w:val="00A717B8"/>
    <w:rsid w:val="00A7699E"/>
    <w:rsid w:val="00A76BF9"/>
    <w:rsid w:val="00A915DC"/>
    <w:rsid w:val="00A946D2"/>
    <w:rsid w:val="00A94A3B"/>
    <w:rsid w:val="00AA492F"/>
    <w:rsid w:val="00AA6397"/>
    <w:rsid w:val="00AB2C74"/>
    <w:rsid w:val="00AC3470"/>
    <w:rsid w:val="00AC5FFA"/>
    <w:rsid w:val="00AD007A"/>
    <w:rsid w:val="00AD1C2C"/>
    <w:rsid w:val="00AD3522"/>
    <w:rsid w:val="00AD5330"/>
    <w:rsid w:val="00AD5A51"/>
    <w:rsid w:val="00AE21EC"/>
    <w:rsid w:val="00AE3D4A"/>
    <w:rsid w:val="00AF545A"/>
    <w:rsid w:val="00AF67FE"/>
    <w:rsid w:val="00AF7596"/>
    <w:rsid w:val="00B00E38"/>
    <w:rsid w:val="00B100CF"/>
    <w:rsid w:val="00B15FB3"/>
    <w:rsid w:val="00B21961"/>
    <w:rsid w:val="00B378B1"/>
    <w:rsid w:val="00B45CAC"/>
    <w:rsid w:val="00B47544"/>
    <w:rsid w:val="00B53935"/>
    <w:rsid w:val="00B60326"/>
    <w:rsid w:val="00B70156"/>
    <w:rsid w:val="00B7602F"/>
    <w:rsid w:val="00B80F90"/>
    <w:rsid w:val="00B85B86"/>
    <w:rsid w:val="00B9377D"/>
    <w:rsid w:val="00BB19CC"/>
    <w:rsid w:val="00BB32AE"/>
    <w:rsid w:val="00BB3D83"/>
    <w:rsid w:val="00BB536B"/>
    <w:rsid w:val="00BB62B4"/>
    <w:rsid w:val="00BB6C60"/>
    <w:rsid w:val="00BB7A6B"/>
    <w:rsid w:val="00BC1579"/>
    <w:rsid w:val="00BC3CA4"/>
    <w:rsid w:val="00BC6CB5"/>
    <w:rsid w:val="00BD05CC"/>
    <w:rsid w:val="00BD3FC8"/>
    <w:rsid w:val="00BD72B7"/>
    <w:rsid w:val="00BD7423"/>
    <w:rsid w:val="00BE03CD"/>
    <w:rsid w:val="00BE5783"/>
    <w:rsid w:val="00BF48A7"/>
    <w:rsid w:val="00BF5F46"/>
    <w:rsid w:val="00BF6CC5"/>
    <w:rsid w:val="00BF6D15"/>
    <w:rsid w:val="00C03B4B"/>
    <w:rsid w:val="00C06C20"/>
    <w:rsid w:val="00C07EBA"/>
    <w:rsid w:val="00C11571"/>
    <w:rsid w:val="00C1434B"/>
    <w:rsid w:val="00C175F7"/>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B1FF3"/>
    <w:rsid w:val="00CB4CF8"/>
    <w:rsid w:val="00CC1CCF"/>
    <w:rsid w:val="00CC5E73"/>
    <w:rsid w:val="00CD0CC7"/>
    <w:rsid w:val="00CE03E5"/>
    <w:rsid w:val="00CE2875"/>
    <w:rsid w:val="00CE5013"/>
    <w:rsid w:val="00CE6727"/>
    <w:rsid w:val="00CF021C"/>
    <w:rsid w:val="00CF44BD"/>
    <w:rsid w:val="00D01AE1"/>
    <w:rsid w:val="00D01CAC"/>
    <w:rsid w:val="00D032A6"/>
    <w:rsid w:val="00D06AA7"/>
    <w:rsid w:val="00D1084F"/>
    <w:rsid w:val="00D259B7"/>
    <w:rsid w:val="00D27FB2"/>
    <w:rsid w:val="00D31A33"/>
    <w:rsid w:val="00D343B7"/>
    <w:rsid w:val="00D41661"/>
    <w:rsid w:val="00D579E6"/>
    <w:rsid w:val="00D67AD0"/>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1595"/>
    <w:rsid w:val="00DE237F"/>
    <w:rsid w:val="00DF2BF7"/>
    <w:rsid w:val="00DF5304"/>
    <w:rsid w:val="00DF572D"/>
    <w:rsid w:val="00DF5FAD"/>
    <w:rsid w:val="00DF71CD"/>
    <w:rsid w:val="00E21BE0"/>
    <w:rsid w:val="00E2486A"/>
    <w:rsid w:val="00E30E5D"/>
    <w:rsid w:val="00E3455B"/>
    <w:rsid w:val="00E43D72"/>
    <w:rsid w:val="00E44A08"/>
    <w:rsid w:val="00E5026E"/>
    <w:rsid w:val="00E520EA"/>
    <w:rsid w:val="00E52D78"/>
    <w:rsid w:val="00E56DCA"/>
    <w:rsid w:val="00E62772"/>
    <w:rsid w:val="00E714A0"/>
    <w:rsid w:val="00E73E08"/>
    <w:rsid w:val="00E81DC5"/>
    <w:rsid w:val="00EA208B"/>
    <w:rsid w:val="00EB174D"/>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64A8C"/>
    <w:rsid w:val="00F70C15"/>
    <w:rsid w:val="00F738D7"/>
    <w:rsid w:val="00F83C61"/>
    <w:rsid w:val="00FA0883"/>
    <w:rsid w:val="00FA27FA"/>
    <w:rsid w:val="00FA49D2"/>
    <w:rsid w:val="00FA50B8"/>
    <w:rsid w:val="00FB2CEB"/>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6652">
      <w:bodyDiv w:val="1"/>
      <w:marLeft w:val="0"/>
      <w:marRight w:val="0"/>
      <w:marTop w:val="0"/>
      <w:marBottom w:val="0"/>
      <w:divBdr>
        <w:top w:val="none" w:sz="0" w:space="0" w:color="auto"/>
        <w:left w:val="none" w:sz="0" w:space="0" w:color="auto"/>
        <w:bottom w:val="none" w:sz="0" w:space="0" w:color="auto"/>
        <w:right w:val="none" w:sz="0" w:space="0" w:color="auto"/>
      </w:divBdr>
    </w:div>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2ACE-FF9E-43F0-9510-A65E2942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3802</Words>
  <Characters>22433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Zdvořáková, Jana</cp:lastModifiedBy>
  <cp:revision>44</cp:revision>
  <cp:lastPrinted>2018-04-11T09:22:00Z</cp:lastPrinted>
  <dcterms:created xsi:type="dcterms:W3CDTF">2018-03-06T12:00:00Z</dcterms:created>
  <dcterms:modified xsi:type="dcterms:W3CDTF">2018-04-11T14:34:00Z</dcterms:modified>
</cp:coreProperties>
</file>