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54468470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44684703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2564457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564457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3037334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3037334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30430182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30430182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7991169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9911690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53959036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3959036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8C2AF7" w:rsidRPr="008C2AF7" w:rsidRDefault="008C2AF7" w:rsidP="008C2AF7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8C2AF7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permStart w:id="799438920" w:edGrp="everyone"/>
      <w:permEnd w:id="799438920"/>
      <w:r w:rsidR="00187A65" w:rsidRPr="008C2AF7">
        <w:rPr>
          <w:sz w:val="20"/>
          <w:szCs w:val="20"/>
        </w:rPr>
        <w:t>poslední tři roky</w:t>
      </w:r>
      <w:r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>před zahájením zadávacího řízení realizoval minimálně 3</w:t>
      </w:r>
      <w:r w:rsidR="0023089B">
        <w:rPr>
          <w:sz w:val="20"/>
          <w:szCs w:val="20"/>
        </w:rPr>
        <w:t xml:space="preserve"> významné služby. Významnou službou se pro účely této zadávací dokumentace rozumí poskytnutí alespoň 3 projektových prací, kdy je každá v hodnotě odpovídající minimálně 50% z předpokládané ceny této veřejné zakázky. Z toho minimálně jedna na zpracování PD na zateplení objektů.</w:t>
      </w:r>
    </w:p>
    <w:p w:rsidR="001A3A0F" w:rsidRDefault="0023089B" w:rsidP="008C2AF7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4658">
        <w:rPr>
          <w:sz w:val="20"/>
          <w:szCs w:val="20"/>
        </w:rPr>
        <w:t xml:space="preserve">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E45C70">
        <w:rPr>
          <w:sz w:val="20"/>
          <w:szCs w:val="20"/>
        </w:rPr>
        <w:t xml:space="preserve"> významných služeb za poslední 3 roky</w:t>
      </w:r>
      <w:r>
        <w:rPr>
          <w:sz w:val="20"/>
          <w:szCs w:val="20"/>
        </w:rPr>
        <w:t>:</w:t>
      </w:r>
      <w:bookmarkStart w:id="0" w:name="_GoBack"/>
      <w:bookmarkEnd w:id="0"/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840256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840256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3598889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35988895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7985300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79853008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5516738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55167388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3890114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38901148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5057753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50577537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4794657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4794657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0270140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02701405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9310512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93105128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1452150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14521501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9664629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96646297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1550075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15500752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196518759" w:edGrp="everyone"/>
      <w:r w:rsidRPr="00B42509">
        <w:rPr>
          <w:rStyle w:val="platne1"/>
          <w:sz w:val="20"/>
          <w:szCs w:val="20"/>
        </w:rPr>
        <w:t>..............................,</w:t>
      </w:r>
      <w:permEnd w:id="1196518759"/>
      <w:r w:rsidRPr="00B42509">
        <w:rPr>
          <w:rStyle w:val="platne1"/>
          <w:sz w:val="20"/>
          <w:szCs w:val="20"/>
        </w:rPr>
        <w:t xml:space="preserve"> dne </w:t>
      </w:r>
      <w:permStart w:id="1027620732" w:edGrp="everyone"/>
      <w:r w:rsidRPr="00B42509">
        <w:rPr>
          <w:rStyle w:val="platne1"/>
          <w:sz w:val="20"/>
          <w:szCs w:val="20"/>
        </w:rPr>
        <w:t>.............................</w:t>
      </w:r>
      <w:permEnd w:id="1027620732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955937410" w:edGrp="everyone"/>
      <w:r w:rsidRPr="00AF68AB">
        <w:rPr>
          <w:sz w:val="20"/>
          <w:szCs w:val="20"/>
        </w:rPr>
        <w:t>…………………………………………………..</w:t>
      </w:r>
    </w:p>
    <w:permEnd w:id="95593741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6A5DB6">
      <w:rPr>
        <w:i/>
        <w:sz w:val="18"/>
        <w:szCs w:val="18"/>
      </w:rPr>
      <w:t>Projektová dokumentace: Městský úřad budova C – sanace zemní vlhkosti a zateplení objektu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s7zlELPr9Nbbulzq21rKgSEX1HY=" w:salt="GgOK3v8n9vhlag6sPiQycA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1A9D"/>
    <w:rsid w:val="00152B93"/>
    <w:rsid w:val="0017407A"/>
    <w:rsid w:val="00183A2C"/>
    <w:rsid w:val="00185AD5"/>
    <w:rsid w:val="00187A65"/>
    <w:rsid w:val="001A3A0F"/>
    <w:rsid w:val="001D2E56"/>
    <w:rsid w:val="00224535"/>
    <w:rsid w:val="0023089B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03B07"/>
    <w:rsid w:val="00567A38"/>
    <w:rsid w:val="005D0D78"/>
    <w:rsid w:val="005D7F65"/>
    <w:rsid w:val="005E7740"/>
    <w:rsid w:val="006004A4"/>
    <w:rsid w:val="006071DB"/>
    <w:rsid w:val="00672D8A"/>
    <w:rsid w:val="006A3481"/>
    <w:rsid w:val="006A5DB6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C2AF7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45C70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3314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5</cp:revision>
  <cp:lastPrinted>2017-02-13T06:56:00Z</cp:lastPrinted>
  <dcterms:created xsi:type="dcterms:W3CDTF">2017-10-09T10:53:00Z</dcterms:created>
  <dcterms:modified xsi:type="dcterms:W3CDTF">2017-10-09T14:34:00Z</dcterms:modified>
</cp:coreProperties>
</file>