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9E145E" w:rsidP="00555062">
      <w:pPr>
        <w:jc w:val="center"/>
        <w:rPr>
          <w:noProof/>
          <w:lang w:eastAsia="cs-CZ"/>
        </w:rPr>
      </w:pPr>
    </w:p>
    <w:p w:rsidR="00A5592B" w:rsidRDefault="00A5592B" w:rsidP="00555062">
      <w:pPr>
        <w:jc w:val="center"/>
      </w:pP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92B" w:rsidTr="00216CA0">
        <w:tc>
          <w:tcPr>
            <w:tcW w:w="9212" w:type="dxa"/>
          </w:tcPr>
          <w:p w:rsidR="00A5592B" w:rsidRPr="00680339" w:rsidRDefault="00A5592B" w:rsidP="00216CA0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5592B" w:rsidTr="00216CA0">
        <w:trPr>
          <w:trHeight w:val="408"/>
        </w:trPr>
        <w:tc>
          <w:tcPr>
            <w:tcW w:w="9212" w:type="dxa"/>
          </w:tcPr>
          <w:p w:rsidR="00A5592B" w:rsidRPr="00680339" w:rsidRDefault="00A5592B" w:rsidP="00216CA0">
            <w:pPr>
              <w:jc w:val="center"/>
              <w:rPr>
                <w:b/>
              </w:rPr>
            </w:pPr>
            <w:r w:rsidRPr="00C17A32">
              <w:rPr>
                <w:b/>
                <w:sz w:val="36"/>
              </w:rPr>
              <w:t>Dodávka v rámci projektu "Konsolidace IT a nové služby TC Sokolov"</w:t>
            </w:r>
          </w:p>
        </w:tc>
      </w:tr>
    </w:tbl>
    <w:p w:rsidR="00A5592B" w:rsidRDefault="00A5592B" w:rsidP="00A5592B"/>
    <w:p w:rsidR="00A5592B" w:rsidRDefault="00A5592B" w:rsidP="00A5592B">
      <w:pPr>
        <w:spacing w:after="0"/>
        <w:jc w:val="center"/>
      </w:pPr>
    </w:p>
    <w:p w:rsidR="00A5592B" w:rsidRDefault="00A5592B" w:rsidP="00A5592B">
      <w:pPr>
        <w:spacing w:after="0"/>
        <w:jc w:val="center"/>
      </w:pPr>
      <w:r>
        <w:t>Veřejná zakázka je zadávána dle zákona č. 137/2006 Sb., o veřejných zakázkách, ve znění pozdějších předpisů (dále jen Zákon)</w:t>
      </w:r>
    </w:p>
    <w:p w:rsidR="00A5592B" w:rsidRDefault="00A5592B" w:rsidP="00A5592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5592B" w:rsidTr="00216CA0">
        <w:tc>
          <w:tcPr>
            <w:tcW w:w="4644" w:type="dxa"/>
          </w:tcPr>
          <w:p w:rsidR="00A5592B" w:rsidRPr="006F49BD" w:rsidRDefault="00A5592B" w:rsidP="00216CA0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44" w:type="dxa"/>
          </w:tcPr>
          <w:p w:rsidR="00A5592B" w:rsidRDefault="00A5592B" w:rsidP="00216CA0">
            <w:r>
              <w:t>Otevřené řízení</w:t>
            </w:r>
          </w:p>
        </w:tc>
      </w:tr>
      <w:tr w:rsidR="00A5592B" w:rsidTr="00216CA0">
        <w:tc>
          <w:tcPr>
            <w:tcW w:w="4644" w:type="dxa"/>
          </w:tcPr>
          <w:p w:rsidR="00A5592B" w:rsidRPr="006F49BD" w:rsidRDefault="00A5592B" w:rsidP="00216CA0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:rsidR="00A5592B" w:rsidRDefault="00A5592B" w:rsidP="00216CA0">
            <w:r>
              <w:t>Nadlimitní</w:t>
            </w:r>
          </w:p>
        </w:tc>
      </w:tr>
      <w:tr w:rsidR="00A5592B" w:rsidTr="00216CA0">
        <w:tc>
          <w:tcPr>
            <w:tcW w:w="4644" w:type="dxa"/>
          </w:tcPr>
          <w:p w:rsidR="00A5592B" w:rsidRPr="00F50BFB" w:rsidRDefault="00A5592B" w:rsidP="00216CA0">
            <w:pPr>
              <w:rPr>
                <w:b/>
              </w:rPr>
            </w:pPr>
            <w:r w:rsidRPr="00F50BFB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A5592B" w:rsidRPr="00F50BFB" w:rsidRDefault="00A5592B" w:rsidP="00216CA0">
            <w:r w:rsidRPr="00F50BFB">
              <w:t>Dodávky</w:t>
            </w:r>
          </w:p>
        </w:tc>
      </w:tr>
      <w:tr w:rsidR="00A5592B" w:rsidTr="00216CA0">
        <w:tc>
          <w:tcPr>
            <w:tcW w:w="4644" w:type="dxa"/>
          </w:tcPr>
          <w:p w:rsidR="00A5592B" w:rsidRPr="006F49BD" w:rsidRDefault="00A5592B" w:rsidP="00216CA0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A5592B" w:rsidRPr="00EF72D2" w:rsidRDefault="00A5592B" w:rsidP="00216CA0">
            <w:pPr>
              <w:rPr>
                <w:b/>
              </w:rPr>
            </w:pPr>
            <w:r>
              <w:rPr>
                <w:b/>
              </w:rPr>
              <w:t>5 451 239,67 Kč</w:t>
            </w:r>
          </w:p>
        </w:tc>
      </w:tr>
      <w:tr w:rsidR="00A5592B" w:rsidTr="00216CA0">
        <w:tc>
          <w:tcPr>
            <w:tcW w:w="4644" w:type="dxa"/>
          </w:tcPr>
          <w:p w:rsidR="00A5592B" w:rsidRPr="006F49BD" w:rsidRDefault="00A5592B" w:rsidP="00216CA0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A5592B" w:rsidRDefault="00A5592B" w:rsidP="00216CA0">
            <w:r w:rsidRPr="00C17A32">
              <w:t>https://ezak.sokolov.cz/profile_display_2.html</w:t>
            </w:r>
          </w:p>
        </w:tc>
      </w:tr>
      <w:tr w:rsidR="00A5592B" w:rsidTr="00216CA0">
        <w:tc>
          <w:tcPr>
            <w:tcW w:w="4644" w:type="dxa"/>
          </w:tcPr>
          <w:p w:rsidR="00A5592B" w:rsidRPr="006A0E92" w:rsidRDefault="00A5592B" w:rsidP="00216CA0">
            <w:pPr>
              <w:rPr>
                <w:b/>
              </w:rPr>
            </w:pPr>
            <w:r w:rsidRPr="006A0E92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A5592B" w:rsidRPr="006A0E92" w:rsidRDefault="00A5592B" w:rsidP="00216CA0">
            <w:r w:rsidRPr="006A0E92">
              <w:t>6. 3. 2015</w:t>
            </w:r>
          </w:p>
        </w:tc>
      </w:tr>
    </w:tbl>
    <w:p w:rsidR="00A5592B" w:rsidRDefault="00A5592B" w:rsidP="00A5592B"/>
    <w:p w:rsidR="00A5592B" w:rsidRDefault="00A5592B" w:rsidP="00A5592B">
      <w:pPr>
        <w:jc w:val="center"/>
      </w:pPr>
      <w:r>
        <w:t xml:space="preserve">Zakázka je zadávána v certifikovaném elektronickém nástroji EZAK, který je </w:t>
      </w:r>
      <w:r w:rsidRPr="00F50BFB">
        <w:t xml:space="preserve">dostupný na </w:t>
      </w:r>
      <w:hyperlink r:id="rId9" w:history="1">
        <w:r>
          <w:rPr>
            <w:rStyle w:val="Hypertextovodkaz"/>
          </w:rPr>
          <w:t>https://ezak.sokolov.cz/</w:t>
        </w:r>
      </w:hyperlink>
      <w:r w:rsidRPr="00F50BFB">
        <w:t>.</w:t>
      </w:r>
    </w:p>
    <w:p w:rsidR="00A5592B" w:rsidRDefault="00A5592B" w:rsidP="00A5592B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5592B" w:rsidRDefault="00A5592B" w:rsidP="00A5592B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5592B" w:rsidRDefault="00A5592B" w:rsidP="00A5592B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5592B" w:rsidRDefault="00A5592B" w:rsidP="00A5592B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5592B" w:rsidRDefault="00A5592B" w:rsidP="00A5592B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5592B" w:rsidRDefault="00A5592B" w:rsidP="00A5592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5592B" w:rsidTr="00216CA0">
        <w:tc>
          <w:tcPr>
            <w:tcW w:w="4644" w:type="dxa"/>
          </w:tcPr>
          <w:p w:rsidR="00A5592B" w:rsidRPr="009E145E" w:rsidRDefault="00A5592B" w:rsidP="00216CA0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A5592B" w:rsidRDefault="00A5592B" w:rsidP="00216CA0">
            <w:pPr>
              <w:pStyle w:val="Bezmezer"/>
              <w:rPr>
                <w:b/>
              </w:rPr>
            </w:pPr>
            <w:r>
              <w:rPr>
                <w:b/>
              </w:rPr>
              <w:t>Město Sokolov</w:t>
            </w:r>
          </w:p>
          <w:p w:rsidR="00A5592B" w:rsidRDefault="00A5592B" w:rsidP="00216CA0">
            <w:pPr>
              <w:pStyle w:val="Bezmezer"/>
              <w:rPr>
                <w:bCs/>
              </w:rPr>
            </w:pPr>
            <w:r>
              <w:rPr>
                <w:bCs/>
              </w:rPr>
              <w:t>Rokycanova 1929,</w:t>
            </w:r>
          </w:p>
          <w:p w:rsidR="00A5592B" w:rsidRPr="00690C93" w:rsidRDefault="00A5592B" w:rsidP="00216CA0">
            <w:pPr>
              <w:pStyle w:val="Bezmezer"/>
            </w:pPr>
            <w:r>
              <w:rPr>
                <w:bCs/>
              </w:rPr>
              <w:t>356 01 Sokolov</w:t>
            </w:r>
          </w:p>
          <w:p w:rsidR="00A5592B" w:rsidRPr="00F96C33" w:rsidRDefault="00A5592B" w:rsidP="00216CA0">
            <w:pPr>
              <w:pStyle w:val="Bezmezer"/>
            </w:pPr>
          </w:p>
          <w:p w:rsidR="00A5592B" w:rsidRDefault="00A5592B" w:rsidP="00216CA0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A5592B" w:rsidRPr="009E145E" w:rsidRDefault="00A5592B" w:rsidP="00216CA0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A5592B" w:rsidRDefault="00A5592B" w:rsidP="00216CA0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5592B" w:rsidRDefault="00A5592B" w:rsidP="00216CA0">
            <w:pPr>
              <w:pStyle w:val="Bezmezer"/>
            </w:pPr>
            <w:r>
              <w:t xml:space="preserve">se sídlem Bellova 370/40, </w:t>
            </w:r>
          </w:p>
          <w:p w:rsidR="00A5592B" w:rsidRDefault="00A5592B" w:rsidP="00216CA0">
            <w:pPr>
              <w:pStyle w:val="Bezmezer"/>
            </w:pPr>
            <w:r>
              <w:t>623 00 Brno</w:t>
            </w:r>
          </w:p>
          <w:p w:rsidR="00A5592B" w:rsidRDefault="00A5592B" w:rsidP="00216CA0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A5592B" w:rsidRDefault="00A5592B" w:rsidP="00216CA0">
            <w:pPr>
              <w:pStyle w:val="Bezmezer"/>
              <w:rPr>
                <w:rFonts w:cs="Arial"/>
              </w:rPr>
            </w:pPr>
          </w:p>
        </w:tc>
      </w:tr>
      <w:tr w:rsidR="00A5592B" w:rsidTr="00216CA0">
        <w:tc>
          <w:tcPr>
            <w:tcW w:w="4644" w:type="dxa"/>
          </w:tcPr>
          <w:p w:rsidR="00A5592B" w:rsidRDefault="00A5592B" w:rsidP="00216CA0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C17A32">
              <w:rPr>
                <w:b/>
                <w:bCs/>
              </w:rPr>
              <w:t>00259586</w:t>
            </w:r>
          </w:p>
        </w:tc>
        <w:tc>
          <w:tcPr>
            <w:tcW w:w="4568" w:type="dxa"/>
          </w:tcPr>
          <w:p w:rsidR="00A5592B" w:rsidRPr="00680339" w:rsidRDefault="00A5592B" w:rsidP="00216CA0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620EC8" w:rsidRDefault="00620EC8" w:rsidP="00620EC8">
      <w:pPr>
        <w:pStyle w:val="Nadpis1"/>
        <w:numPr>
          <w:ilvl w:val="0"/>
          <w:numId w:val="0"/>
        </w:numPr>
      </w:pPr>
    </w:p>
    <w:p w:rsidR="007A1D79" w:rsidRDefault="00E444E7" w:rsidP="001C5FE8">
      <w:pPr>
        <w:pStyle w:val="Nadpis1"/>
      </w:pPr>
      <w:r>
        <w:t>PÍSEMNÁ ZPRÁVA ZADAVATELE</w:t>
      </w:r>
    </w:p>
    <w:p w:rsidR="001C5FE8" w:rsidRDefault="001C5FE8" w:rsidP="001C5FE8"/>
    <w:p w:rsidR="001C5FE8" w:rsidRPr="001C5FE8" w:rsidRDefault="001C5FE8" w:rsidP="001C5FE8"/>
    <w:p w:rsidR="007A1D79" w:rsidRDefault="009C04FF" w:rsidP="001C5FE8">
      <w:pPr>
        <w:jc w:val="right"/>
      </w:pPr>
      <w:r w:rsidRPr="003670EF">
        <w:t xml:space="preserve">V Brně </w:t>
      </w:r>
      <w:r w:rsidR="00FC52C3" w:rsidRPr="003670EF">
        <w:t xml:space="preserve">dne </w:t>
      </w:r>
      <w:r w:rsidR="00A5592B" w:rsidRPr="003670EF">
        <w:t>8</w:t>
      </w:r>
      <w:r w:rsidRPr="003670EF">
        <w:t xml:space="preserve">. </w:t>
      </w:r>
      <w:r w:rsidR="00A5592B" w:rsidRPr="003670EF">
        <w:t>6</w:t>
      </w:r>
      <w:r w:rsidRPr="003670EF">
        <w:t>. 201</w:t>
      </w:r>
      <w:r w:rsidR="00F37AF2" w:rsidRPr="003670EF">
        <w:t>5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A5592B" w:rsidRDefault="00A5592B" w:rsidP="00A5592B">
      <w:pPr>
        <w:jc w:val="both"/>
      </w:pPr>
      <w:r>
        <w:t xml:space="preserve">Předmětem plnění veřejné zakázky jsou dodávky včetně služeb (dále také jen „řešení“ nebo "projekt") – pro vybudování </w:t>
      </w:r>
      <w:r w:rsidRPr="00F43427">
        <w:t>nové centrální IT infrastruktury</w:t>
      </w:r>
      <w:r>
        <w:t xml:space="preserve"> Zadavatele. Součástí plnění je dále podpora provozu na dobu 60 měsíců po předání řešení do ostrého provozu – vyjma částí 3 a 4 (C a D). </w:t>
      </w:r>
    </w:p>
    <w:p w:rsidR="00A5592B" w:rsidRDefault="00A5592B" w:rsidP="00A5592B">
      <w:pPr>
        <w:jc w:val="both"/>
      </w:pPr>
      <w:r>
        <w:t>Město Sokolov realizovalo projekt Technologického centra obce s rozšířenou působností (dále TC ORP) v rámci Výzvy IOP číslo 06. Poptávané řešení v maximální míře využívá prostředky TC ORP, vhodným způsobem rozšiřuje jeho funkce, možnosti využití TC ORP příspěvkovými organizacemi a zvyšuje bezpečnost.</w:t>
      </w:r>
    </w:p>
    <w:p w:rsidR="004E3863" w:rsidRDefault="004E3863" w:rsidP="00555062">
      <w:r>
        <w:t>Cena sjednaná ve smlouvě:</w:t>
      </w:r>
    </w:p>
    <w:p w:rsidR="00A5592B" w:rsidRDefault="00A5592B" w:rsidP="00555062">
      <w:r w:rsidRPr="00A5592B">
        <w:t>3 055 000,-</w:t>
      </w:r>
      <w:r>
        <w:t xml:space="preserve"> Kč bez DPH – 1. část veřejné zakázky (A)</w:t>
      </w:r>
    </w:p>
    <w:p w:rsidR="00A5592B" w:rsidRDefault="00A5592B" w:rsidP="00555062">
      <w:r w:rsidRPr="00A5592B">
        <w:t>847 000,-</w:t>
      </w:r>
      <w:r>
        <w:t xml:space="preserve"> Kč bez DPH – 2. část veřejné zakázky (B)</w:t>
      </w:r>
    </w:p>
    <w:p w:rsidR="00A5592B" w:rsidRDefault="00A5592B" w:rsidP="00555062">
      <w:pPr>
        <w:rPr>
          <w:rStyle w:val="italic"/>
        </w:rPr>
      </w:pPr>
      <w:r w:rsidRPr="00DA3F48">
        <w:rPr>
          <w:rStyle w:val="italic"/>
        </w:rPr>
        <w:t>400 000,-</w:t>
      </w:r>
      <w:r>
        <w:rPr>
          <w:rStyle w:val="italic"/>
        </w:rPr>
        <w:t xml:space="preserve"> Kč bez DPH – 3. část veřejné zakázky (C)</w:t>
      </w:r>
    </w:p>
    <w:p w:rsidR="00A5592B" w:rsidRDefault="00A5592B" w:rsidP="00555062">
      <w:r w:rsidRPr="00DA3F48">
        <w:t>220 000,-</w:t>
      </w:r>
      <w:r>
        <w:t xml:space="preserve"> Kč bez DPH - 4. část veřejné zakázky (D)</w:t>
      </w:r>
    </w:p>
    <w:p w:rsidR="00A5592B" w:rsidRDefault="00A5592B" w:rsidP="00555062">
      <w:r w:rsidRPr="00A5592B">
        <w:t>649 000,-</w:t>
      </w:r>
      <w:r>
        <w:t xml:space="preserve"> Kč bez DPH – 5. Část veřejné zakázky (E)</w:t>
      </w:r>
    </w:p>
    <w:p w:rsidR="00555062" w:rsidRPr="00555062" w:rsidRDefault="00555062" w:rsidP="00555062"/>
    <w:p w:rsidR="00F476ED" w:rsidRDefault="00E444E7" w:rsidP="00F476ED">
      <w:pPr>
        <w:pStyle w:val="Nadpis2"/>
      </w:pPr>
      <w:r>
        <w:t>Identifikační údaje vybraného uchazeče</w:t>
      </w:r>
    </w:p>
    <w:p w:rsidR="001C5FE8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479"/>
        <w:gridCol w:w="1468"/>
        <w:gridCol w:w="3039"/>
      </w:tblGrid>
      <w:tr w:rsidR="008F32F9" w:rsidRPr="0068119D" w:rsidTr="00216CA0">
        <w:tc>
          <w:tcPr>
            <w:tcW w:w="1194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Název/firma uchazeče</w:t>
            </w:r>
          </w:p>
        </w:tc>
        <w:tc>
          <w:tcPr>
            <w:tcW w:w="1468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IČO</w:t>
            </w:r>
          </w:p>
        </w:tc>
        <w:tc>
          <w:tcPr>
            <w:tcW w:w="3039" w:type="dxa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Část zakázky</w:t>
            </w:r>
          </w:p>
        </w:tc>
      </w:tr>
      <w:tr w:rsidR="008F32F9" w:rsidRPr="0068119D" w:rsidTr="00216CA0">
        <w:tc>
          <w:tcPr>
            <w:tcW w:w="1194" w:type="dxa"/>
          </w:tcPr>
          <w:p w:rsidR="008F32F9" w:rsidRPr="0068119D" w:rsidRDefault="008F32F9" w:rsidP="00216CA0">
            <w:r w:rsidRPr="0068119D">
              <w:t>1</w:t>
            </w:r>
          </w:p>
        </w:tc>
        <w:tc>
          <w:tcPr>
            <w:tcW w:w="3479" w:type="dxa"/>
          </w:tcPr>
          <w:p w:rsidR="008F32F9" w:rsidRPr="0068119D" w:rsidRDefault="008F32F9" w:rsidP="00216CA0">
            <w:proofErr w:type="spellStart"/>
            <w:r w:rsidRPr="0068119D">
              <w:t>AutoCont</w:t>
            </w:r>
            <w:proofErr w:type="spellEnd"/>
            <w:r w:rsidRPr="0068119D">
              <w:t xml:space="preserve"> CZ a.s.</w:t>
            </w:r>
          </w:p>
        </w:tc>
        <w:tc>
          <w:tcPr>
            <w:tcW w:w="1468" w:type="dxa"/>
          </w:tcPr>
          <w:p w:rsidR="008F32F9" w:rsidRPr="0068119D" w:rsidRDefault="008F32F9" w:rsidP="00216CA0">
            <w:r w:rsidRPr="0068119D">
              <w:t>47676795</w:t>
            </w:r>
          </w:p>
        </w:tc>
        <w:tc>
          <w:tcPr>
            <w:tcW w:w="3039" w:type="dxa"/>
          </w:tcPr>
          <w:p w:rsidR="008F32F9" w:rsidRPr="0068119D" w:rsidRDefault="008F32F9" w:rsidP="00216CA0">
            <w:r w:rsidRPr="0068119D">
              <w:t>1, 2, 5 (A, B, E)</w:t>
            </w:r>
          </w:p>
        </w:tc>
      </w:tr>
    </w:tbl>
    <w:p w:rsidR="008F32F9" w:rsidRPr="0068119D" w:rsidRDefault="008F32F9" w:rsidP="008F32F9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94"/>
        <w:gridCol w:w="3479"/>
        <w:gridCol w:w="1468"/>
        <w:gridCol w:w="3039"/>
      </w:tblGrid>
      <w:tr w:rsidR="008F32F9" w:rsidRPr="0068119D" w:rsidTr="00216CA0">
        <w:tc>
          <w:tcPr>
            <w:tcW w:w="1194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Název/firma uchazeče</w:t>
            </w:r>
          </w:p>
        </w:tc>
        <w:tc>
          <w:tcPr>
            <w:tcW w:w="1468" w:type="dxa"/>
            <w:vAlign w:val="center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IČO</w:t>
            </w:r>
          </w:p>
        </w:tc>
        <w:tc>
          <w:tcPr>
            <w:tcW w:w="3039" w:type="dxa"/>
          </w:tcPr>
          <w:p w:rsidR="008F32F9" w:rsidRPr="0068119D" w:rsidRDefault="008F32F9" w:rsidP="00216CA0">
            <w:pPr>
              <w:jc w:val="center"/>
              <w:rPr>
                <w:b/>
              </w:rPr>
            </w:pPr>
            <w:r w:rsidRPr="0068119D">
              <w:rPr>
                <w:b/>
              </w:rPr>
              <w:t>Část zakázky</w:t>
            </w:r>
          </w:p>
        </w:tc>
      </w:tr>
      <w:tr w:rsidR="008F32F9" w:rsidRPr="0068119D" w:rsidTr="00216CA0">
        <w:tc>
          <w:tcPr>
            <w:tcW w:w="1194" w:type="dxa"/>
          </w:tcPr>
          <w:p w:rsidR="008F32F9" w:rsidRPr="0068119D" w:rsidRDefault="008F32F9" w:rsidP="00216CA0">
            <w:pPr>
              <w:tabs>
                <w:tab w:val="left" w:pos="945"/>
              </w:tabs>
            </w:pPr>
            <w:r w:rsidRPr="0068119D">
              <w:t>3</w:t>
            </w:r>
            <w:r w:rsidRPr="0068119D">
              <w:tab/>
            </w:r>
          </w:p>
        </w:tc>
        <w:tc>
          <w:tcPr>
            <w:tcW w:w="3479" w:type="dxa"/>
          </w:tcPr>
          <w:p w:rsidR="008F32F9" w:rsidRPr="0068119D" w:rsidRDefault="008F32F9" w:rsidP="00216CA0">
            <w:r w:rsidRPr="0068119D">
              <w:t>MARBES CONSULTING s.r.o.</w:t>
            </w:r>
          </w:p>
        </w:tc>
        <w:tc>
          <w:tcPr>
            <w:tcW w:w="1468" w:type="dxa"/>
          </w:tcPr>
          <w:p w:rsidR="008F32F9" w:rsidRPr="0068119D" w:rsidRDefault="008F32F9" w:rsidP="00216CA0">
            <w:r w:rsidRPr="0068119D">
              <w:t>25212079</w:t>
            </w:r>
          </w:p>
        </w:tc>
        <w:tc>
          <w:tcPr>
            <w:tcW w:w="3039" w:type="dxa"/>
          </w:tcPr>
          <w:p w:rsidR="008F32F9" w:rsidRPr="0068119D" w:rsidRDefault="008F32F9" w:rsidP="00216CA0">
            <w:r w:rsidRPr="0068119D">
              <w:t>3, 4 (C, D)</w:t>
            </w:r>
          </w:p>
        </w:tc>
      </w:tr>
    </w:tbl>
    <w:p w:rsidR="00425DBF" w:rsidRPr="00425DBF" w:rsidRDefault="00425DBF" w:rsidP="00425DBF"/>
    <w:p w:rsidR="00620EC8" w:rsidRDefault="00425DBF" w:rsidP="00425DBF">
      <w:pPr>
        <w:pStyle w:val="Nadpis2"/>
      </w:pPr>
      <w:r>
        <w:lastRenderedPageBreak/>
        <w:t>Odůvodnění výběru nejvhodnější nabídky</w:t>
      </w:r>
      <w:r w:rsidR="002B1366">
        <w:t xml:space="preserve"> a část veřejné zakázky plněná subdodavatelem</w:t>
      </w:r>
    </w:p>
    <w:p w:rsidR="00425DBF" w:rsidRDefault="00425DBF" w:rsidP="00425DBF"/>
    <w:p w:rsidR="00425DBF" w:rsidRDefault="00425DBF" w:rsidP="00555062">
      <w:pPr>
        <w:jc w:val="both"/>
      </w:pPr>
      <w:r>
        <w:t xml:space="preserve">Vybraný uchazeč nejlépe splnil základní hodnotící kritérium, kterým je </w:t>
      </w:r>
      <w:r w:rsidR="008F32F9">
        <w:t>ekonomická výhodnost nabídky (části 1 – 4 (A – D))</w:t>
      </w:r>
      <w:r>
        <w:t>.</w:t>
      </w:r>
    </w:p>
    <w:p w:rsidR="008F32F9" w:rsidRDefault="008F32F9" w:rsidP="008F32F9">
      <w:pPr>
        <w:jc w:val="both"/>
      </w:pPr>
      <w:r>
        <w:t>Vybraný uchazeč nejlépe splnil základní hodnotící kritérium, kterým je nejnižší nabídková cena (část 5 (E)).</w:t>
      </w:r>
    </w:p>
    <w:p w:rsidR="008F32F9" w:rsidRDefault="008F32F9" w:rsidP="00555062">
      <w:pPr>
        <w:jc w:val="both"/>
      </w:pPr>
    </w:p>
    <w:p w:rsidR="004E3863" w:rsidRPr="0075402C" w:rsidRDefault="004E3863" w:rsidP="00555062">
      <w:pPr>
        <w:jc w:val="both"/>
      </w:pPr>
      <w:r w:rsidRPr="0075402C">
        <w:t>Část veřejné zakázky plněn</w:t>
      </w:r>
      <w:r w:rsidR="002B1366" w:rsidRPr="0075402C">
        <w:t>á</w:t>
      </w:r>
      <w:r w:rsidRPr="0075402C">
        <w:t xml:space="preserve"> subdodavatelem: </w:t>
      </w:r>
    </w:p>
    <w:p w:rsidR="0075402C" w:rsidRDefault="0075402C" w:rsidP="00555062">
      <w:pPr>
        <w:jc w:val="both"/>
      </w:pPr>
      <w:r w:rsidRPr="0075402C">
        <w:t>Část 2 (B) veřejné zakázky – komodita K6 – 70 procent</w:t>
      </w:r>
    </w:p>
    <w:p w:rsidR="00425DBF" w:rsidRPr="00425DBF" w:rsidRDefault="00425DBF" w:rsidP="00425DBF"/>
    <w:p w:rsidR="001C5FE8" w:rsidRDefault="00425DBF" w:rsidP="003E3E91">
      <w:pPr>
        <w:pStyle w:val="Nadpis2"/>
        <w:jc w:val="both"/>
      </w:pPr>
      <w:r>
        <w:t>Identifikační údaje všech uchazečů a jejich nabídková cena</w:t>
      </w:r>
      <w:r w:rsidR="008F32F9">
        <w:t xml:space="preserve"> – 1. část veřejné zakázky – „</w:t>
      </w:r>
      <w:r w:rsidR="008F32F9" w:rsidRPr="00FB25C6">
        <w:t xml:space="preserve">A - Konsolidace HW a SW úřadu vč. </w:t>
      </w:r>
      <w:proofErr w:type="spellStart"/>
      <w:r w:rsidR="008F32F9" w:rsidRPr="00FB25C6">
        <w:t>virtualizace</w:t>
      </w:r>
      <w:proofErr w:type="spellEnd"/>
      <w:r w:rsidR="008F32F9" w:rsidRPr="00FB25C6">
        <w:t>. Zvýšení bezpečnosti a bezpečnostní infrastruktura TC</w:t>
      </w:r>
      <w:r w:rsidR="008F32F9">
        <w:t>“</w:t>
      </w:r>
    </w:p>
    <w:p w:rsidR="003670EF" w:rsidRDefault="003670EF" w:rsidP="003670EF"/>
    <w:tbl>
      <w:tblPr>
        <w:tblStyle w:val="Mkatabulky"/>
        <w:tblW w:w="648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559"/>
      </w:tblGrid>
      <w:tr w:rsidR="003670EF" w:rsidTr="00216CA0">
        <w:tc>
          <w:tcPr>
            <w:tcW w:w="1242" w:type="dxa"/>
            <w:vAlign w:val="center"/>
          </w:tcPr>
          <w:p w:rsidR="003670EF" w:rsidRDefault="003670EF" w:rsidP="00216CA0">
            <w:pPr>
              <w:jc w:val="center"/>
            </w:pPr>
            <w:r>
              <w:t>Číslo nabídky</w:t>
            </w:r>
          </w:p>
        </w:tc>
        <w:tc>
          <w:tcPr>
            <w:tcW w:w="3686" w:type="dxa"/>
            <w:vAlign w:val="center"/>
          </w:tcPr>
          <w:p w:rsidR="003670EF" w:rsidRDefault="003670EF" w:rsidP="00216CA0">
            <w:pPr>
              <w:jc w:val="center"/>
            </w:pPr>
            <w:r>
              <w:t>Název/firma uchazeče</w:t>
            </w:r>
          </w:p>
        </w:tc>
        <w:tc>
          <w:tcPr>
            <w:tcW w:w="1559" w:type="dxa"/>
            <w:vAlign w:val="center"/>
          </w:tcPr>
          <w:p w:rsidR="003670EF" w:rsidRDefault="003670EF" w:rsidP="00216CA0">
            <w:pPr>
              <w:jc w:val="center"/>
            </w:pPr>
            <w:r>
              <w:t>IČO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1</w:t>
            </w:r>
          </w:p>
        </w:tc>
        <w:tc>
          <w:tcPr>
            <w:tcW w:w="3686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proofErr w:type="spellStart"/>
            <w:r>
              <w:t>AutoCont</w:t>
            </w:r>
            <w:proofErr w:type="spellEnd"/>
            <w:r>
              <w:t xml:space="preserve"> CZ a.s.</w:t>
            </w:r>
          </w:p>
        </w:tc>
        <w:tc>
          <w:tcPr>
            <w:tcW w:w="1559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r w:rsidRPr="00D1597C">
              <w:t>47676795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4</w:t>
            </w:r>
          </w:p>
        </w:tc>
        <w:tc>
          <w:tcPr>
            <w:tcW w:w="3686" w:type="dxa"/>
          </w:tcPr>
          <w:p w:rsidR="003670EF" w:rsidRDefault="003670EF" w:rsidP="00216CA0">
            <w:r>
              <w:t>C SYSTEM CZ a.s.</w:t>
            </w:r>
          </w:p>
        </w:tc>
        <w:tc>
          <w:tcPr>
            <w:tcW w:w="1559" w:type="dxa"/>
          </w:tcPr>
          <w:p w:rsidR="003670EF" w:rsidRDefault="003670EF" w:rsidP="00216CA0">
            <w:r>
              <w:t>27675645</w:t>
            </w:r>
          </w:p>
        </w:tc>
      </w:tr>
    </w:tbl>
    <w:p w:rsidR="003670EF" w:rsidRPr="003670EF" w:rsidRDefault="003670EF" w:rsidP="003670EF"/>
    <w:p w:rsidR="008F32F9" w:rsidRDefault="008F32F9" w:rsidP="008F32F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94"/>
        <w:gridCol w:w="2427"/>
        <w:gridCol w:w="1843"/>
        <w:gridCol w:w="1134"/>
        <w:gridCol w:w="1525"/>
      </w:tblGrid>
      <w:tr w:rsidR="008F32F9" w:rsidRPr="00A5531A" w:rsidTr="00216CA0">
        <w:tc>
          <w:tcPr>
            <w:tcW w:w="1165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Číslo nabídky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Název/firma uchazeče</w:t>
            </w:r>
          </w:p>
        </w:tc>
        <w:tc>
          <w:tcPr>
            <w:tcW w:w="1843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Nabídková cena bez DPH</w:t>
            </w:r>
          </w:p>
        </w:tc>
        <w:tc>
          <w:tcPr>
            <w:tcW w:w="1134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Počet bodů</w:t>
            </w:r>
          </w:p>
        </w:tc>
        <w:tc>
          <w:tcPr>
            <w:tcW w:w="1525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Celkové hodnocení nabídky*</w:t>
            </w:r>
          </w:p>
        </w:tc>
      </w:tr>
      <w:tr w:rsidR="008F32F9" w:rsidRPr="00A5531A" w:rsidTr="00216CA0">
        <w:tc>
          <w:tcPr>
            <w:tcW w:w="1165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1.</w:t>
            </w:r>
          </w:p>
        </w:tc>
        <w:tc>
          <w:tcPr>
            <w:tcW w:w="1194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rPr>
                <w:b/>
              </w:rPr>
            </w:pPr>
            <w:proofErr w:type="spellStart"/>
            <w:r w:rsidRPr="00A5531A">
              <w:rPr>
                <w:b/>
              </w:rPr>
              <w:t>AutoCont</w:t>
            </w:r>
            <w:proofErr w:type="spellEnd"/>
            <w:r w:rsidRPr="00A5531A">
              <w:rPr>
                <w:b/>
              </w:rPr>
              <w:t xml:space="preserve"> CZ a.s.</w:t>
            </w:r>
          </w:p>
        </w:tc>
        <w:tc>
          <w:tcPr>
            <w:tcW w:w="1843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rStyle w:val="italic"/>
                <w:b/>
              </w:rPr>
              <w:t>3 055 000,-</w:t>
            </w:r>
          </w:p>
        </w:tc>
        <w:tc>
          <w:tcPr>
            <w:tcW w:w="1134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20</w:t>
            </w:r>
          </w:p>
        </w:tc>
        <w:tc>
          <w:tcPr>
            <w:tcW w:w="1525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100</w:t>
            </w:r>
          </w:p>
        </w:tc>
      </w:tr>
      <w:tr w:rsidR="008F32F9" w:rsidRPr="00A5531A" w:rsidTr="00216CA0">
        <w:tc>
          <w:tcPr>
            <w:tcW w:w="1165" w:type="dxa"/>
          </w:tcPr>
          <w:p w:rsidR="008F32F9" w:rsidRPr="00A5531A" w:rsidRDefault="008F32F9" w:rsidP="00216CA0">
            <w:r w:rsidRPr="00A5531A">
              <w:t>2.</w:t>
            </w:r>
          </w:p>
        </w:tc>
        <w:tc>
          <w:tcPr>
            <w:tcW w:w="1194" w:type="dxa"/>
          </w:tcPr>
          <w:p w:rsidR="008F32F9" w:rsidRPr="00A5531A" w:rsidRDefault="008F32F9" w:rsidP="00216CA0">
            <w:r w:rsidRPr="00A5531A">
              <w:t>4</w:t>
            </w:r>
          </w:p>
        </w:tc>
        <w:tc>
          <w:tcPr>
            <w:tcW w:w="2427" w:type="dxa"/>
          </w:tcPr>
          <w:p w:rsidR="008F32F9" w:rsidRPr="00A5531A" w:rsidRDefault="008F32F9" w:rsidP="00216CA0">
            <w:r w:rsidRPr="00A5531A">
              <w:t>C SYSTEM CZ a.s.</w:t>
            </w:r>
          </w:p>
        </w:tc>
        <w:tc>
          <w:tcPr>
            <w:tcW w:w="1843" w:type="dxa"/>
          </w:tcPr>
          <w:p w:rsidR="008F32F9" w:rsidRPr="00A5531A" w:rsidRDefault="008F32F9" w:rsidP="00216CA0">
            <w:r w:rsidRPr="00A5531A">
              <w:t>3 288 000,-</w:t>
            </w:r>
          </w:p>
        </w:tc>
        <w:tc>
          <w:tcPr>
            <w:tcW w:w="1134" w:type="dxa"/>
          </w:tcPr>
          <w:p w:rsidR="008F32F9" w:rsidRPr="00A5531A" w:rsidRDefault="008F32F9" w:rsidP="00216CA0">
            <w:r w:rsidRPr="00A5531A">
              <w:t>20</w:t>
            </w:r>
          </w:p>
        </w:tc>
        <w:tc>
          <w:tcPr>
            <w:tcW w:w="1525" w:type="dxa"/>
          </w:tcPr>
          <w:p w:rsidR="008F32F9" w:rsidRPr="00A5531A" w:rsidRDefault="008F32F9" w:rsidP="00216CA0">
            <w:r w:rsidRPr="00A5531A">
              <w:t>95,04</w:t>
            </w:r>
          </w:p>
        </w:tc>
      </w:tr>
    </w:tbl>
    <w:p w:rsidR="008F32F9" w:rsidRDefault="008F32F9" w:rsidP="008F32F9"/>
    <w:p w:rsidR="008F32F9" w:rsidRDefault="008F32F9" w:rsidP="008F32F9">
      <w:pPr>
        <w:pStyle w:val="Nadpis2"/>
        <w:jc w:val="both"/>
      </w:pPr>
      <w:r>
        <w:t>Identifikační údaje všech uchazečů a jejich nabídková cena – 2. část veřejné zakázky – „</w:t>
      </w:r>
      <w:r w:rsidRPr="00A5531A">
        <w:t>B - Systém pro podporu elektronizace procesů</w:t>
      </w:r>
      <w:r>
        <w:t>“</w:t>
      </w:r>
    </w:p>
    <w:p w:rsidR="003670EF" w:rsidRPr="003670EF" w:rsidRDefault="003670EF" w:rsidP="003670EF"/>
    <w:tbl>
      <w:tblPr>
        <w:tblStyle w:val="Mkatabulky"/>
        <w:tblW w:w="648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559"/>
      </w:tblGrid>
      <w:tr w:rsidR="003670EF" w:rsidTr="00216CA0">
        <w:tc>
          <w:tcPr>
            <w:tcW w:w="1242" w:type="dxa"/>
            <w:vAlign w:val="center"/>
          </w:tcPr>
          <w:p w:rsidR="003670EF" w:rsidRDefault="003670EF" w:rsidP="00216CA0">
            <w:pPr>
              <w:jc w:val="center"/>
            </w:pPr>
            <w:r>
              <w:t>Číslo nabídky</w:t>
            </w:r>
          </w:p>
        </w:tc>
        <w:tc>
          <w:tcPr>
            <w:tcW w:w="3686" w:type="dxa"/>
            <w:vAlign w:val="center"/>
          </w:tcPr>
          <w:p w:rsidR="003670EF" w:rsidRDefault="003670EF" w:rsidP="00216CA0">
            <w:pPr>
              <w:jc w:val="center"/>
            </w:pPr>
            <w:r>
              <w:t>Název/firma uchazeče</w:t>
            </w:r>
          </w:p>
        </w:tc>
        <w:tc>
          <w:tcPr>
            <w:tcW w:w="1559" w:type="dxa"/>
            <w:vAlign w:val="center"/>
          </w:tcPr>
          <w:p w:rsidR="003670EF" w:rsidRDefault="003670EF" w:rsidP="00216CA0">
            <w:pPr>
              <w:jc w:val="center"/>
            </w:pPr>
            <w:r>
              <w:t>IČO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1</w:t>
            </w:r>
          </w:p>
        </w:tc>
        <w:tc>
          <w:tcPr>
            <w:tcW w:w="3686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proofErr w:type="spellStart"/>
            <w:r>
              <w:t>AutoCont</w:t>
            </w:r>
            <w:proofErr w:type="spellEnd"/>
            <w:r>
              <w:t xml:space="preserve"> CZ a.s.</w:t>
            </w:r>
          </w:p>
        </w:tc>
        <w:tc>
          <w:tcPr>
            <w:tcW w:w="1559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r w:rsidRPr="00D1597C">
              <w:t>47676795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4</w:t>
            </w:r>
          </w:p>
        </w:tc>
        <w:tc>
          <w:tcPr>
            <w:tcW w:w="3686" w:type="dxa"/>
          </w:tcPr>
          <w:p w:rsidR="003670EF" w:rsidRDefault="003670EF" w:rsidP="00216CA0">
            <w:r>
              <w:t>C SYSTEM CZ a.s.</w:t>
            </w:r>
          </w:p>
        </w:tc>
        <w:tc>
          <w:tcPr>
            <w:tcW w:w="1559" w:type="dxa"/>
          </w:tcPr>
          <w:p w:rsidR="003670EF" w:rsidRDefault="003670EF" w:rsidP="00216CA0">
            <w:r>
              <w:t>27675645</w:t>
            </w:r>
          </w:p>
        </w:tc>
      </w:tr>
    </w:tbl>
    <w:p w:rsidR="003670EF" w:rsidRDefault="003670EF" w:rsidP="003670EF"/>
    <w:p w:rsidR="003670EF" w:rsidRPr="003670EF" w:rsidRDefault="003670EF" w:rsidP="003670EF"/>
    <w:p w:rsidR="008F32F9" w:rsidRDefault="008F32F9" w:rsidP="008F32F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94"/>
        <w:gridCol w:w="2427"/>
        <w:gridCol w:w="1843"/>
        <w:gridCol w:w="1134"/>
        <w:gridCol w:w="1525"/>
      </w:tblGrid>
      <w:tr w:rsidR="008F32F9" w:rsidRPr="00A5531A" w:rsidTr="00216CA0">
        <w:tc>
          <w:tcPr>
            <w:tcW w:w="1165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lastRenderedPageBreak/>
              <w:t>Pořadí</w:t>
            </w:r>
          </w:p>
        </w:tc>
        <w:tc>
          <w:tcPr>
            <w:tcW w:w="1194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Číslo nabídky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Název/firma uchazeče</w:t>
            </w:r>
          </w:p>
        </w:tc>
        <w:tc>
          <w:tcPr>
            <w:tcW w:w="1843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Nabídková cena bez DPH</w:t>
            </w:r>
          </w:p>
        </w:tc>
        <w:tc>
          <w:tcPr>
            <w:tcW w:w="1134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Počet bodů</w:t>
            </w:r>
          </w:p>
        </w:tc>
        <w:tc>
          <w:tcPr>
            <w:tcW w:w="1525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Celkové hodnocení nabídky*</w:t>
            </w:r>
          </w:p>
        </w:tc>
      </w:tr>
      <w:tr w:rsidR="008F32F9" w:rsidRPr="00A5531A" w:rsidTr="00216CA0">
        <w:tc>
          <w:tcPr>
            <w:tcW w:w="1165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1.</w:t>
            </w:r>
          </w:p>
        </w:tc>
        <w:tc>
          <w:tcPr>
            <w:tcW w:w="1194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rPr>
                <w:b/>
              </w:rPr>
            </w:pPr>
            <w:proofErr w:type="spellStart"/>
            <w:r w:rsidRPr="00A5531A">
              <w:rPr>
                <w:b/>
              </w:rPr>
              <w:t>AutoCont</w:t>
            </w:r>
            <w:proofErr w:type="spellEnd"/>
            <w:r w:rsidRPr="00A5531A">
              <w:rPr>
                <w:b/>
              </w:rPr>
              <w:t xml:space="preserve"> CZ a.s.</w:t>
            </w:r>
          </w:p>
        </w:tc>
        <w:tc>
          <w:tcPr>
            <w:tcW w:w="1843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847 000,-</w:t>
            </w:r>
          </w:p>
        </w:tc>
        <w:tc>
          <w:tcPr>
            <w:tcW w:w="1134" w:type="dxa"/>
          </w:tcPr>
          <w:p w:rsidR="008F32F9" w:rsidRPr="00A5531A" w:rsidRDefault="008F32F9" w:rsidP="00216C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</w:tcPr>
          <w:p w:rsidR="008F32F9" w:rsidRPr="0041611B" w:rsidRDefault="008F32F9" w:rsidP="00216CA0">
            <w:pPr>
              <w:rPr>
                <w:b/>
              </w:rPr>
            </w:pPr>
            <w:r w:rsidRPr="0041611B">
              <w:rPr>
                <w:b/>
              </w:rPr>
              <w:t>100</w:t>
            </w:r>
          </w:p>
        </w:tc>
      </w:tr>
      <w:tr w:rsidR="008F32F9" w:rsidRPr="00A5531A" w:rsidTr="00216CA0">
        <w:tc>
          <w:tcPr>
            <w:tcW w:w="1165" w:type="dxa"/>
          </w:tcPr>
          <w:p w:rsidR="008F32F9" w:rsidRPr="00A5531A" w:rsidRDefault="008F32F9" w:rsidP="00216CA0">
            <w:r w:rsidRPr="00A5531A">
              <w:t>2.</w:t>
            </w:r>
          </w:p>
        </w:tc>
        <w:tc>
          <w:tcPr>
            <w:tcW w:w="1194" w:type="dxa"/>
          </w:tcPr>
          <w:p w:rsidR="008F32F9" w:rsidRPr="00A5531A" w:rsidRDefault="008F32F9" w:rsidP="00216CA0">
            <w:r w:rsidRPr="00A5531A">
              <w:t>4</w:t>
            </w:r>
          </w:p>
        </w:tc>
        <w:tc>
          <w:tcPr>
            <w:tcW w:w="2427" w:type="dxa"/>
          </w:tcPr>
          <w:p w:rsidR="008F32F9" w:rsidRPr="00A5531A" w:rsidRDefault="008F32F9" w:rsidP="00216CA0">
            <w:r w:rsidRPr="00A5531A">
              <w:t>C SYSTEM CZ a.s.</w:t>
            </w:r>
          </w:p>
        </w:tc>
        <w:tc>
          <w:tcPr>
            <w:tcW w:w="1843" w:type="dxa"/>
          </w:tcPr>
          <w:p w:rsidR="008F32F9" w:rsidRDefault="008F32F9" w:rsidP="00216CA0">
            <w:r>
              <w:t>939 000,-</w:t>
            </w:r>
          </w:p>
        </w:tc>
        <w:tc>
          <w:tcPr>
            <w:tcW w:w="1134" w:type="dxa"/>
          </w:tcPr>
          <w:p w:rsidR="008F32F9" w:rsidRPr="00A5531A" w:rsidRDefault="008F32F9" w:rsidP="00216CA0">
            <w:r>
              <w:t>6</w:t>
            </w:r>
          </w:p>
        </w:tc>
        <w:tc>
          <w:tcPr>
            <w:tcW w:w="1525" w:type="dxa"/>
          </w:tcPr>
          <w:p w:rsidR="008F32F9" w:rsidRDefault="008F32F9" w:rsidP="00216CA0">
            <w:r w:rsidRPr="00C541DA">
              <w:t>93,14</w:t>
            </w:r>
          </w:p>
        </w:tc>
      </w:tr>
    </w:tbl>
    <w:p w:rsidR="008F32F9" w:rsidRDefault="008F32F9" w:rsidP="008F32F9"/>
    <w:p w:rsidR="008F32F9" w:rsidRDefault="008F32F9" w:rsidP="008F32F9">
      <w:pPr>
        <w:pStyle w:val="Nadpis2"/>
      </w:pPr>
      <w:r>
        <w:t xml:space="preserve">Identifikační údaje všech uchazečů a jejich nabídková cena – </w:t>
      </w:r>
      <w:r w:rsidRPr="008F32F9">
        <w:t>3. část veřejné zakázky – „C - Systém pro podporu jednání rady a zastupitelstva“</w:t>
      </w:r>
    </w:p>
    <w:p w:rsidR="008F32F9" w:rsidRDefault="008F32F9" w:rsidP="008F32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479"/>
        <w:gridCol w:w="1468"/>
        <w:gridCol w:w="1521"/>
      </w:tblGrid>
      <w:tr w:rsidR="008F32F9" w:rsidRPr="000A6964" w:rsidTr="00216CA0">
        <w:tc>
          <w:tcPr>
            <w:tcW w:w="1194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Název/firma uchazeče</w:t>
            </w:r>
          </w:p>
        </w:tc>
        <w:tc>
          <w:tcPr>
            <w:tcW w:w="1468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IČO</w:t>
            </w:r>
          </w:p>
        </w:tc>
        <w:tc>
          <w:tcPr>
            <w:tcW w:w="1521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Nabídková cena v Kč bez DPH</w:t>
            </w:r>
          </w:p>
        </w:tc>
      </w:tr>
      <w:tr w:rsidR="008F32F9" w:rsidRPr="00897329" w:rsidTr="00216CA0">
        <w:tc>
          <w:tcPr>
            <w:tcW w:w="1194" w:type="dxa"/>
          </w:tcPr>
          <w:p w:rsidR="008F32F9" w:rsidRDefault="008F32F9" w:rsidP="00216CA0">
            <w:pPr>
              <w:tabs>
                <w:tab w:val="left" w:pos="945"/>
              </w:tabs>
            </w:pPr>
            <w:r>
              <w:t>3</w:t>
            </w:r>
            <w:r>
              <w:tab/>
            </w:r>
          </w:p>
        </w:tc>
        <w:tc>
          <w:tcPr>
            <w:tcW w:w="3479" w:type="dxa"/>
          </w:tcPr>
          <w:p w:rsidR="008F32F9" w:rsidRPr="0058677A" w:rsidRDefault="008F32F9" w:rsidP="00216CA0">
            <w:pPr>
              <w:rPr>
                <w:highlight w:val="yellow"/>
              </w:rPr>
            </w:pPr>
            <w:r>
              <w:t>MARBES CONSULTING s.r.o.</w:t>
            </w:r>
          </w:p>
        </w:tc>
        <w:tc>
          <w:tcPr>
            <w:tcW w:w="1468" w:type="dxa"/>
          </w:tcPr>
          <w:p w:rsidR="008F32F9" w:rsidRPr="0058677A" w:rsidRDefault="008F32F9" w:rsidP="00216CA0">
            <w:pPr>
              <w:rPr>
                <w:highlight w:val="yellow"/>
              </w:rPr>
            </w:pPr>
            <w:r>
              <w:t>25212079</w:t>
            </w:r>
          </w:p>
        </w:tc>
        <w:tc>
          <w:tcPr>
            <w:tcW w:w="1521" w:type="dxa"/>
          </w:tcPr>
          <w:p w:rsidR="008F32F9" w:rsidRPr="00DA3F48" w:rsidRDefault="008F32F9" w:rsidP="00216CA0">
            <w:pPr>
              <w:rPr>
                <w:highlight w:val="yellow"/>
              </w:rPr>
            </w:pPr>
            <w:r>
              <w:t>400</w:t>
            </w:r>
            <w:r w:rsidRPr="00DA3F48">
              <w:t> 000,-</w:t>
            </w:r>
          </w:p>
        </w:tc>
      </w:tr>
    </w:tbl>
    <w:p w:rsidR="008F32F9" w:rsidRPr="008F32F9" w:rsidRDefault="008F32F9" w:rsidP="008F32F9"/>
    <w:p w:rsidR="008F32F9" w:rsidRDefault="008F32F9" w:rsidP="008F32F9">
      <w:pPr>
        <w:pStyle w:val="Nadpis2"/>
      </w:pPr>
      <w:r>
        <w:t>Identifikační údaje všech uchaze</w:t>
      </w:r>
      <w:r w:rsidR="0075402C">
        <w:t>7</w:t>
      </w:r>
      <w:r>
        <w:t>čů a jejich nabídková cena – 4. část veřejné zakázky – „</w:t>
      </w:r>
      <w:r w:rsidRPr="00A5531A">
        <w:t>D - Rozšíření vyvolávacího systému</w:t>
      </w:r>
      <w:r>
        <w:t>“</w:t>
      </w:r>
    </w:p>
    <w:p w:rsidR="008F32F9" w:rsidRDefault="008F32F9" w:rsidP="008F32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479"/>
        <w:gridCol w:w="1468"/>
        <w:gridCol w:w="1521"/>
      </w:tblGrid>
      <w:tr w:rsidR="008F32F9" w:rsidRPr="00A5531A" w:rsidTr="00216CA0">
        <w:tc>
          <w:tcPr>
            <w:tcW w:w="1194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Název/firma uchazeče</w:t>
            </w:r>
          </w:p>
        </w:tc>
        <w:tc>
          <w:tcPr>
            <w:tcW w:w="1468" w:type="dxa"/>
            <w:vAlign w:val="center"/>
          </w:tcPr>
          <w:p w:rsidR="008F32F9" w:rsidRPr="00FB25C6" w:rsidRDefault="008F32F9" w:rsidP="00216CA0">
            <w:pPr>
              <w:jc w:val="center"/>
              <w:rPr>
                <w:b/>
              </w:rPr>
            </w:pPr>
            <w:r w:rsidRPr="00FB25C6">
              <w:rPr>
                <w:b/>
              </w:rPr>
              <w:t>IČO</w:t>
            </w:r>
          </w:p>
        </w:tc>
        <w:tc>
          <w:tcPr>
            <w:tcW w:w="1521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Nabídková cena v Kč bez DPH</w:t>
            </w:r>
          </w:p>
        </w:tc>
      </w:tr>
      <w:tr w:rsidR="008F32F9" w:rsidRPr="00DA3F48" w:rsidTr="00216CA0">
        <w:tc>
          <w:tcPr>
            <w:tcW w:w="1194" w:type="dxa"/>
          </w:tcPr>
          <w:p w:rsidR="008F32F9" w:rsidRDefault="008F32F9" w:rsidP="00216CA0">
            <w:pPr>
              <w:tabs>
                <w:tab w:val="left" w:pos="945"/>
              </w:tabs>
            </w:pPr>
            <w:r>
              <w:t>3</w:t>
            </w:r>
            <w:r>
              <w:tab/>
            </w:r>
          </w:p>
        </w:tc>
        <w:tc>
          <w:tcPr>
            <w:tcW w:w="3479" w:type="dxa"/>
          </w:tcPr>
          <w:p w:rsidR="008F32F9" w:rsidRPr="0058677A" w:rsidRDefault="008F32F9" w:rsidP="00216CA0">
            <w:pPr>
              <w:rPr>
                <w:highlight w:val="yellow"/>
              </w:rPr>
            </w:pPr>
            <w:r>
              <w:t>MARBES CONSULTING s.r.o.</w:t>
            </w:r>
          </w:p>
        </w:tc>
        <w:tc>
          <w:tcPr>
            <w:tcW w:w="1468" w:type="dxa"/>
          </w:tcPr>
          <w:p w:rsidR="008F32F9" w:rsidRPr="0058677A" w:rsidRDefault="008F32F9" w:rsidP="00216CA0">
            <w:pPr>
              <w:rPr>
                <w:highlight w:val="yellow"/>
              </w:rPr>
            </w:pPr>
            <w:r>
              <w:t>25212079</w:t>
            </w:r>
          </w:p>
        </w:tc>
        <w:tc>
          <w:tcPr>
            <w:tcW w:w="1521" w:type="dxa"/>
          </w:tcPr>
          <w:p w:rsidR="008F32F9" w:rsidRPr="00DA3F48" w:rsidRDefault="008F32F9" w:rsidP="00216CA0">
            <w:pPr>
              <w:rPr>
                <w:highlight w:val="yellow"/>
              </w:rPr>
            </w:pPr>
            <w:r w:rsidRPr="00DA3F48">
              <w:t>220 000,-</w:t>
            </w:r>
          </w:p>
        </w:tc>
      </w:tr>
    </w:tbl>
    <w:p w:rsidR="008F32F9" w:rsidRDefault="008F32F9" w:rsidP="008F32F9"/>
    <w:p w:rsidR="008F32F9" w:rsidRPr="008F32F9" w:rsidRDefault="008F32F9" w:rsidP="008F32F9"/>
    <w:p w:rsidR="008F32F9" w:rsidRDefault="008F32F9" w:rsidP="008F32F9">
      <w:pPr>
        <w:pStyle w:val="Nadpis2"/>
      </w:pPr>
      <w:r>
        <w:t>Identifikační údaje všech uchazečů a jejich nabídková cena – 5. část veřejné zakázky – „</w:t>
      </w:r>
      <w:r w:rsidRPr="00A5531A">
        <w:t>E – Rozšíření systému IPS</w:t>
      </w:r>
      <w:r>
        <w:t>“</w:t>
      </w:r>
    </w:p>
    <w:p w:rsidR="003670EF" w:rsidRDefault="003670EF" w:rsidP="003670EF"/>
    <w:tbl>
      <w:tblPr>
        <w:tblStyle w:val="Mkatabulky"/>
        <w:tblW w:w="648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559"/>
      </w:tblGrid>
      <w:tr w:rsidR="003670EF" w:rsidTr="00216CA0">
        <w:tc>
          <w:tcPr>
            <w:tcW w:w="1242" w:type="dxa"/>
            <w:vAlign w:val="center"/>
          </w:tcPr>
          <w:p w:rsidR="003670EF" w:rsidRDefault="003670EF" w:rsidP="00216CA0">
            <w:pPr>
              <w:jc w:val="center"/>
            </w:pPr>
            <w:r>
              <w:t>Číslo nabídky</w:t>
            </w:r>
          </w:p>
        </w:tc>
        <w:tc>
          <w:tcPr>
            <w:tcW w:w="3686" w:type="dxa"/>
            <w:vAlign w:val="center"/>
          </w:tcPr>
          <w:p w:rsidR="003670EF" w:rsidRDefault="003670EF" w:rsidP="00216CA0">
            <w:pPr>
              <w:jc w:val="center"/>
            </w:pPr>
            <w:r>
              <w:t>Název/firma uchazeče</w:t>
            </w:r>
          </w:p>
        </w:tc>
        <w:tc>
          <w:tcPr>
            <w:tcW w:w="1559" w:type="dxa"/>
            <w:vAlign w:val="center"/>
          </w:tcPr>
          <w:p w:rsidR="003670EF" w:rsidRDefault="003670EF" w:rsidP="00216CA0">
            <w:pPr>
              <w:jc w:val="center"/>
            </w:pPr>
            <w:r>
              <w:t>IČO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1</w:t>
            </w:r>
          </w:p>
        </w:tc>
        <w:tc>
          <w:tcPr>
            <w:tcW w:w="3686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proofErr w:type="spellStart"/>
            <w:r>
              <w:t>AutoCont</w:t>
            </w:r>
            <w:proofErr w:type="spellEnd"/>
            <w:r>
              <w:t xml:space="preserve"> CZ a.s.</w:t>
            </w:r>
          </w:p>
        </w:tc>
        <w:tc>
          <w:tcPr>
            <w:tcW w:w="1559" w:type="dxa"/>
          </w:tcPr>
          <w:p w:rsidR="003670EF" w:rsidRPr="0058677A" w:rsidRDefault="003670EF" w:rsidP="00216CA0">
            <w:pPr>
              <w:rPr>
                <w:highlight w:val="yellow"/>
              </w:rPr>
            </w:pPr>
            <w:r w:rsidRPr="00D1597C">
              <w:t>47676795</w:t>
            </w:r>
          </w:p>
        </w:tc>
      </w:tr>
      <w:tr w:rsidR="003670EF" w:rsidRPr="0058677A" w:rsidTr="00216CA0">
        <w:tc>
          <w:tcPr>
            <w:tcW w:w="1242" w:type="dxa"/>
          </w:tcPr>
          <w:p w:rsidR="003670EF" w:rsidRDefault="003670EF" w:rsidP="00216CA0">
            <w:r>
              <w:t>4</w:t>
            </w:r>
          </w:p>
        </w:tc>
        <w:tc>
          <w:tcPr>
            <w:tcW w:w="3686" w:type="dxa"/>
          </w:tcPr>
          <w:p w:rsidR="003670EF" w:rsidRDefault="003670EF" w:rsidP="00216CA0">
            <w:r>
              <w:t>C SYSTEM CZ a.s.</w:t>
            </w:r>
          </w:p>
        </w:tc>
        <w:tc>
          <w:tcPr>
            <w:tcW w:w="1559" w:type="dxa"/>
          </w:tcPr>
          <w:p w:rsidR="003670EF" w:rsidRDefault="003670EF" w:rsidP="00216CA0">
            <w:r>
              <w:t>27675645</w:t>
            </w:r>
          </w:p>
        </w:tc>
      </w:tr>
    </w:tbl>
    <w:p w:rsidR="003670EF" w:rsidRPr="003670EF" w:rsidRDefault="003670EF" w:rsidP="003670EF">
      <w:bookmarkStart w:id="0" w:name="_GoBack"/>
      <w:bookmarkEnd w:id="0"/>
    </w:p>
    <w:p w:rsidR="008F32F9" w:rsidRDefault="008F32F9" w:rsidP="008F32F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94"/>
        <w:gridCol w:w="2427"/>
        <w:gridCol w:w="1843"/>
      </w:tblGrid>
      <w:tr w:rsidR="008F32F9" w:rsidRPr="00A5531A" w:rsidTr="00216CA0">
        <w:tc>
          <w:tcPr>
            <w:tcW w:w="1165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Číslo nabídky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Název/firma uchazeče</w:t>
            </w:r>
          </w:p>
        </w:tc>
        <w:tc>
          <w:tcPr>
            <w:tcW w:w="1843" w:type="dxa"/>
            <w:vAlign w:val="center"/>
          </w:tcPr>
          <w:p w:rsidR="008F32F9" w:rsidRPr="00A5531A" w:rsidRDefault="008F32F9" w:rsidP="00216CA0">
            <w:pPr>
              <w:jc w:val="center"/>
              <w:rPr>
                <w:b/>
              </w:rPr>
            </w:pPr>
            <w:r w:rsidRPr="00A5531A">
              <w:rPr>
                <w:b/>
              </w:rPr>
              <w:t>Nabídková cena bez DPH</w:t>
            </w:r>
          </w:p>
        </w:tc>
      </w:tr>
      <w:tr w:rsidR="008F32F9" w:rsidRPr="00A5531A" w:rsidTr="00216CA0">
        <w:tc>
          <w:tcPr>
            <w:tcW w:w="1165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1.</w:t>
            </w:r>
          </w:p>
        </w:tc>
        <w:tc>
          <w:tcPr>
            <w:tcW w:w="1194" w:type="dxa"/>
          </w:tcPr>
          <w:p w:rsidR="008F32F9" w:rsidRPr="00A5531A" w:rsidRDefault="008F32F9" w:rsidP="00216CA0">
            <w:pPr>
              <w:rPr>
                <w:b/>
              </w:rPr>
            </w:pPr>
            <w:r w:rsidRPr="00A5531A">
              <w:rPr>
                <w:b/>
              </w:rPr>
              <w:t>1</w:t>
            </w:r>
          </w:p>
        </w:tc>
        <w:tc>
          <w:tcPr>
            <w:tcW w:w="2427" w:type="dxa"/>
          </w:tcPr>
          <w:p w:rsidR="008F32F9" w:rsidRPr="00A5531A" w:rsidRDefault="008F32F9" w:rsidP="00216CA0">
            <w:pPr>
              <w:rPr>
                <w:b/>
              </w:rPr>
            </w:pPr>
            <w:proofErr w:type="spellStart"/>
            <w:r w:rsidRPr="00A5531A">
              <w:rPr>
                <w:b/>
              </w:rPr>
              <w:t>AutoCont</w:t>
            </w:r>
            <w:proofErr w:type="spellEnd"/>
            <w:r w:rsidRPr="00A5531A">
              <w:rPr>
                <w:b/>
              </w:rPr>
              <w:t xml:space="preserve"> CZ a.s.</w:t>
            </w:r>
          </w:p>
        </w:tc>
        <w:tc>
          <w:tcPr>
            <w:tcW w:w="1843" w:type="dxa"/>
          </w:tcPr>
          <w:p w:rsidR="008F32F9" w:rsidRPr="00A5531A" w:rsidRDefault="008F32F9" w:rsidP="00216CA0">
            <w:pPr>
              <w:rPr>
                <w:b/>
                <w:highlight w:val="yellow"/>
              </w:rPr>
            </w:pPr>
            <w:r w:rsidRPr="00A5531A">
              <w:rPr>
                <w:rStyle w:val="italic"/>
                <w:b/>
              </w:rPr>
              <w:t>649 000,-</w:t>
            </w:r>
          </w:p>
        </w:tc>
      </w:tr>
      <w:tr w:rsidR="008F32F9" w:rsidTr="00216CA0">
        <w:tc>
          <w:tcPr>
            <w:tcW w:w="1165" w:type="dxa"/>
          </w:tcPr>
          <w:p w:rsidR="008F32F9" w:rsidRPr="00A5531A" w:rsidRDefault="008F32F9" w:rsidP="00216CA0">
            <w:r w:rsidRPr="00A5531A">
              <w:t>2.</w:t>
            </w:r>
          </w:p>
        </w:tc>
        <w:tc>
          <w:tcPr>
            <w:tcW w:w="1194" w:type="dxa"/>
          </w:tcPr>
          <w:p w:rsidR="008F32F9" w:rsidRPr="00A5531A" w:rsidRDefault="008F32F9" w:rsidP="00216CA0">
            <w:r w:rsidRPr="00A5531A">
              <w:t>4</w:t>
            </w:r>
          </w:p>
        </w:tc>
        <w:tc>
          <w:tcPr>
            <w:tcW w:w="2427" w:type="dxa"/>
          </w:tcPr>
          <w:p w:rsidR="008F32F9" w:rsidRPr="00A5531A" w:rsidRDefault="008F32F9" w:rsidP="00216CA0">
            <w:r w:rsidRPr="00A5531A">
              <w:t>C SYSTEM CZ a.s.</w:t>
            </w:r>
          </w:p>
        </w:tc>
        <w:tc>
          <w:tcPr>
            <w:tcW w:w="1843" w:type="dxa"/>
          </w:tcPr>
          <w:p w:rsidR="008F32F9" w:rsidRPr="00382564" w:rsidRDefault="008F32F9" w:rsidP="00216CA0">
            <w:pPr>
              <w:rPr>
                <w:highlight w:val="yellow"/>
              </w:rPr>
            </w:pPr>
            <w:r w:rsidRPr="00414281">
              <w:t>892</w:t>
            </w:r>
            <w:r>
              <w:t> </w:t>
            </w:r>
            <w:r w:rsidRPr="00414281">
              <w:t>000</w:t>
            </w:r>
            <w:r>
              <w:t>,-</w:t>
            </w:r>
          </w:p>
        </w:tc>
      </w:tr>
    </w:tbl>
    <w:p w:rsidR="007D20CB" w:rsidRDefault="007D20CB" w:rsidP="007D20CB"/>
    <w:p w:rsidR="007D20CB" w:rsidRDefault="00425DBF" w:rsidP="003E3E91">
      <w:pPr>
        <w:pStyle w:val="Nadpis2"/>
        <w:jc w:val="both"/>
      </w:pPr>
      <w:r>
        <w:lastRenderedPageBreak/>
        <w:t>Identifikační údaje uchazečů, kteří byli vyloučeni z účasti v zadávacím řízení</w:t>
      </w:r>
    </w:p>
    <w:p w:rsidR="00620EC8" w:rsidRDefault="00620EC8" w:rsidP="00620EC8"/>
    <w:p w:rsidR="00425DBF" w:rsidRDefault="008F32F9" w:rsidP="00620EC8">
      <w:r>
        <w:t>-</w:t>
      </w:r>
    </w:p>
    <w:p w:rsidR="008F32F9" w:rsidRDefault="008F32F9" w:rsidP="00620EC8"/>
    <w:p w:rsidR="00555062" w:rsidRPr="008F32F9" w:rsidRDefault="004E3863" w:rsidP="00555062">
      <w:pPr>
        <w:pStyle w:val="Nadpis2"/>
        <w:jc w:val="both"/>
      </w:pPr>
      <w:r w:rsidRPr="008F32F9">
        <w:t>Odůvodnění vyloučení uchazeče, jehož nabídka obsahovala mimořádně nízkou nabídkovou cenu</w:t>
      </w:r>
    </w:p>
    <w:p w:rsidR="004E3863" w:rsidRPr="008F32F9" w:rsidRDefault="004E3863" w:rsidP="004E3863"/>
    <w:p w:rsidR="008F32F9" w:rsidRPr="008F32F9" w:rsidRDefault="008F32F9" w:rsidP="004E3863">
      <w:r w:rsidRPr="008F32F9">
        <w:t>-</w:t>
      </w:r>
    </w:p>
    <w:p w:rsidR="004E3863" w:rsidRPr="008F32F9" w:rsidRDefault="004E3863" w:rsidP="004E3863">
      <w:pPr>
        <w:pStyle w:val="Nadpis2"/>
      </w:pPr>
      <w:r w:rsidRPr="008F32F9">
        <w:t>Důvod zrušení zadávacího řízení</w:t>
      </w:r>
    </w:p>
    <w:p w:rsidR="00555062" w:rsidRDefault="00555062" w:rsidP="00555062"/>
    <w:p w:rsidR="00555062" w:rsidRPr="00555062" w:rsidRDefault="008F32F9" w:rsidP="00555062">
      <w:r>
        <w:t>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Pr="008F32F9" w:rsidRDefault="00620EC8" w:rsidP="00A72381">
            <w:pPr>
              <w:pStyle w:val="Bezmezer"/>
              <w:rPr>
                <w:u w:val="single"/>
              </w:rPr>
            </w:pPr>
            <w:r w:rsidRPr="008F32F9">
              <w:rPr>
                <w:u w:val="single"/>
              </w:rPr>
              <w:t>Za zadavatele:</w:t>
            </w:r>
          </w:p>
          <w:p w:rsidR="00620EC8" w:rsidRPr="008F32F9" w:rsidRDefault="00620EC8" w:rsidP="00A72381">
            <w:pPr>
              <w:pStyle w:val="Bezmezer"/>
              <w:rPr>
                <w:u w:val="single"/>
              </w:rPr>
            </w:pPr>
          </w:p>
          <w:p w:rsidR="00620EC8" w:rsidRPr="008F32F9" w:rsidRDefault="004E3863" w:rsidP="00A72381">
            <w:pPr>
              <w:pStyle w:val="Bezmezer"/>
            </w:pPr>
            <w:r w:rsidRPr="008F32F9">
              <w:t>Mgr. Tomáš Motal</w:t>
            </w:r>
          </w:p>
          <w:p w:rsidR="00425DBF" w:rsidRPr="00294108" w:rsidRDefault="00425DBF" w:rsidP="00A72381">
            <w:pPr>
              <w:pStyle w:val="Bezmezer"/>
            </w:pPr>
            <w:r w:rsidRPr="008F32F9">
              <w:t>Administrátor VZ</w:t>
            </w:r>
          </w:p>
          <w:p w:rsidR="00620EC8" w:rsidRPr="00F96C33" w:rsidRDefault="00620EC8" w:rsidP="00A72381">
            <w:pPr>
              <w:pStyle w:val="Bezmezer"/>
            </w:pPr>
          </w:p>
          <w:p w:rsidR="00620EC8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Default="00620EC8" w:rsidP="00A72381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620EC8" w:rsidRDefault="00620EC8" w:rsidP="00A72381">
            <w:pPr>
              <w:pStyle w:val="Bezmezer"/>
              <w:rPr>
                <w:rFonts w:cs="Arial"/>
              </w:rPr>
            </w:pPr>
          </w:p>
          <w:p w:rsidR="00425DBF" w:rsidRDefault="00425DBF" w:rsidP="00A7238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61" w:rsidRDefault="00ED4061" w:rsidP="00E45CE2">
      <w:pPr>
        <w:spacing w:after="0"/>
      </w:pPr>
      <w:r>
        <w:separator/>
      </w:r>
    </w:p>
  </w:endnote>
  <w:endnote w:type="continuationSeparator" w:id="0">
    <w:p w:rsidR="00ED4061" w:rsidRDefault="00ED4061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670EF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670EF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61" w:rsidRDefault="00ED4061" w:rsidP="00E45CE2">
      <w:pPr>
        <w:spacing w:after="0"/>
      </w:pPr>
      <w:r>
        <w:separator/>
      </w:r>
    </w:p>
  </w:footnote>
  <w:footnote w:type="continuationSeparator" w:id="0">
    <w:p w:rsidR="00ED4061" w:rsidRDefault="00ED4061" w:rsidP="00E45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2B" w:rsidRDefault="00A559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DFE14F" wp14:editId="3AD35915">
          <wp:simplePos x="0" y="0"/>
          <wp:positionH relativeFrom="margin">
            <wp:posOffset>166370</wp:posOffset>
          </wp:positionH>
          <wp:positionV relativeFrom="topMargin">
            <wp:posOffset>438150</wp:posOffset>
          </wp:positionV>
          <wp:extent cx="5572125" cy="57340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OP + EU + MM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744E1"/>
    <w:rsid w:val="0007506E"/>
    <w:rsid w:val="0008524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670EF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D26DE"/>
    <w:rsid w:val="005D589F"/>
    <w:rsid w:val="005E2DBE"/>
    <w:rsid w:val="005F57C1"/>
    <w:rsid w:val="00620EC8"/>
    <w:rsid w:val="006459E6"/>
    <w:rsid w:val="00680339"/>
    <w:rsid w:val="00690CB1"/>
    <w:rsid w:val="00697F1B"/>
    <w:rsid w:val="006B1B6C"/>
    <w:rsid w:val="006C73E2"/>
    <w:rsid w:val="006F49BD"/>
    <w:rsid w:val="006F6FE8"/>
    <w:rsid w:val="007239C4"/>
    <w:rsid w:val="00730DCB"/>
    <w:rsid w:val="00751B89"/>
    <w:rsid w:val="0075402C"/>
    <w:rsid w:val="00792843"/>
    <w:rsid w:val="00797B85"/>
    <w:rsid w:val="007A1D79"/>
    <w:rsid w:val="007D20CB"/>
    <w:rsid w:val="007D34D5"/>
    <w:rsid w:val="007F22D5"/>
    <w:rsid w:val="00822DB0"/>
    <w:rsid w:val="0083535A"/>
    <w:rsid w:val="00843E29"/>
    <w:rsid w:val="00864854"/>
    <w:rsid w:val="008C29FF"/>
    <w:rsid w:val="008F32F9"/>
    <w:rsid w:val="0091400F"/>
    <w:rsid w:val="0094126E"/>
    <w:rsid w:val="0098672E"/>
    <w:rsid w:val="009B465C"/>
    <w:rsid w:val="009C04FF"/>
    <w:rsid w:val="009E145E"/>
    <w:rsid w:val="00A20770"/>
    <w:rsid w:val="00A31FD5"/>
    <w:rsid w:val="00A5592B"/>
    <w:rsid w:val="00A677C2"/>
    <w:rsid w:val="00AB31D3"/>
    <w:rsid w:val="00AB36D5"/>
    <w:rsid w:val="00AF2457"/>
    <w:rsid w:val="00B16DF3"/>
    <w:rsid w:val="00B242FE"/>
    <w:rsid w:val="00B47ACF"/>
    <w:rsid w:val="00B61319"/>
    <w:rsid w:val="00BC252F"/>
    <w:rsid w:val="00BD78A3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D4061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talic">
    <w:name w:val="italic"/>
    <w:basedOn w:val="Standardnpsmoodstavce"/>
    <w:rsid w:val="00A5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talic">
    <w:name w:val="italic"/>
    <w:basedOn w:val="Standardnpsmoodstavce"/>
    <w:rsid w:val="00A5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ilevsko-mest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yBfDJiYuKj5WErKPWsW/eCKpiXw=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gkkSgrbZL5SUTxkqQVIKIEP6RtM=</DigestValue>
    </Reference>
  </SignedInfo>
  <SignatureValue>XARyTitSXWUdvLEg6G/45v7cmt0wK3kFF80lSKPCcG3ZImRzBpJsIQoHZyyU7NtnIV51rGXpA15P
XOSLMmFwITmvepRDeUT3TV+o0E/q4kI2eFEXPW4hLdjorzmIXmc7lTlgJLMtg825ABBm3g8gkdXO
QjvxzvY/Z3rROB994WQJBsHJ5uuJYeYGrYbvBOnEXqFiyBYyKHBDJ0W3E/llfIxO/UM8JDsxwxHg
htYw69+XxXBJK7fWUChIzBUQ8rOwT2pgnAMapbsj/D+bWtI86hoqiTjMmo+lsgupoiWpO+9MGLtx
1SCjo9sb33GuvUb2vw+1AegV+das+1FxJVNc+w==</SignatureValue>
  <KeyInfo>
    <X509Data>
      <X509Certificate>MIIGmzCCBYOgAwIBAgIDGuIBMA0GCSqGSIb3DQEBCwUAMF8xCzAJBgNVBAYTAkNaMSwwKgYDVQQK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xRhRGAR/NYN0WeGQ1tGi+eRep0g=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yqpkzu+IUnaByvjOu7icQwzYFUo=</DigestValue>
      </Reference>
      <Reference URI="/word/styles.xml?ContentType=application/vnd.openxmlformats-officedocument.wordprocessingml.styles+xml">
        <DigestMethod Algorithm="http://www.w3.org/2000/09/xmldsig#sha1"/>
        <DigestValue>WnWbJlS3p4aldRewY8wqO3O5Vx4=</DigestValue>
      </Reference>
      <Reference URI="/word/numbering.xml?ContentType=application/vnd.openxmlformats-officedocument.wordprocessingml.numbering+xml">
        <DigestMethod Algorithm="http://www.w3.org/2000/09/xmldsig#sha1"/>
        <DigestValue>0EIxo56pTP20fo4uUxPE3zyhrqs=</DigestValue>
      </Reference>
      <Reference URI="/word/fontTable.xml?ContentType=application/vnd.openxmlformats-officedocument.wordprocessingml.fontTable+xml">
        <DigestMethod Algorithm="http://www.w3.org/2000/09/xmldsig#sha1"/>
        <DigestValue>HZ/RruBHurCnzDUuSoEleYOIjP4=</DigestValue>
      </Reference>
      <Reference URI="/word/media/image1.jpeg?ContentType=image/jpeg">
        <DigestMethod Algorithm="http://www.w3.org/2000/09/xmldsig#sha1"/>
        <DigestValue>MpLaaTJonphBUHq7U5e04xqwHgM=</DigestValue>
      </Reference>
      <Reference URI="/word/footnotes.xml?ContentType=application/vnd.openxmlformats-officedocument.wordprocessingml.footnotes+xml">
        <DigestMethod Algorithm="http://www.w3.org/2000/09/xmldsig#sha1"/>
        <DigestValue>FyT1HFL2Wn3jYd7nIBw+AMt0G5E=</DigestValue>
      </Reference>
      <Reference URI="/word/footer1.xml?ContentType=application/vnd.openxmlformats-officedocument.wordprocessingml.footer+xml">
        <DigestMethod Algorithm="http://www.w3.org/2000/09/xmldsig#sha1"/>
        <DigestValue>PgbLT29q/2OtG542x+w2fTTZI5c=</DigestValue>
      </Reference>
      <Reference URI="/word/document.xml?ContentType=application/vnd.openxmlformats-officedocument.wordprocessingml.document.main+xml">
        <DigestMethod Algorithm="http://www.w3.org/2000/09/xmldsig#sha1"/>
        <DigestValue>vJQoFvFpnoLOE58e2CkemC2xL3o=</DigestValue>
      </Reference>
      <Reference URI="/word/stylesWithEffects.xml?ContentType=application/vnd.ms-word.stylesWithEffects+xml">
        <DigestMethod Algorithm="http://www.w3.org/2000/09/xmldsig#sha1"/>
        <DigestValue>vbzDw9mZURXlJMWwDYSN3Zb6wcw=</DigestValue>
      </Reference>
      <Reference URI="/word/header1.xml?ContentType=application/vnd.openxmlformats-officedocument.wordprocessingml.header+xml">
        <DigestMethod Algorithm="http://www.w3.org/2000/09/xmldsig#sha1"/>
        <DigestValue>TclBBUAMZ63Z6eSj7vPuPPSMTVw=</DigestValue>
      </Reference>
      <Reference URI="/word/endnotes.xml?ContentType=application/vnd.openxmlformats-officedocument.wordprocessingml.endnotes+xml">
        <DigestMethod Algorithm="http://www.w3.org/2000/09/xmldsig#sha1"/>
        <DigestValue>aTT8mBE6egVz4QF3yF1IGuY6Wi0=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5veRafqu2Cpok9c10L3Y7LzPL/Q=</DigestValue>
      </Reference>
    </Manifest>
    <SignatureProperties>
      <SignatureProperty Id="idSignatureTime" Target="#idPackageSignature">
        <mdssi:SignatureTime>
          <mdssi:Format>YYYY-MM-DDThh:mm:ssTZD</mdssi:Format>
          <mdssi:Value>2015-06-09T08:47:19Z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2015-06-09T08:47:19Z</xd:SigningTime>
          <xd:SigningCertificate>
            <xd:Cert>
              <xd:CertDigest>
                <DigestMethod Algorithm="http://www.w3.org/2000/09/xmldsig#sha1"/>
                <DigestValue>6clzgEctOxoF7idrRCeCmoibFTI=</DigestValue>
              </xd:CertDigest>
              <xd:IssuerSerial>
                <X509IssuerName>CN=PostSignum Qualified CA 2, O="Česká pošta, s.p. [IČ 47114983]", C=CZ</X509IssuerName>
                <X509SerialNumber>1761793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1D2D-1C0A-4CDE-9F47-CDCEAB90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5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22</cp:revision>
  <dcterms:created xsi:type="dcterms:W3CDTF">2013-08-08T11:00:00Z</dcterms:created>
  <dcterms:modified xsi:type="dcterms:W3CDTF">2015-06-09T08:47:00Z</dcterms:modified>
</cp:coreProperties>
</file>