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1A743B73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6B080BD1" w:rsidR="00B03082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r w:rsidR="00CF0432">
        <w:rPr>
          <w:b/>
          <w:i/>
          <w:sz w:val="22"/>
          <w:szCs w:val="22"/>
        </w:rPr>
        <w:t>Fréza na pařezy</w:t>
      </w:r>
      <w:r w:rsidR="008B1735">
        <w:rPr>
          <w:b/>
          <w:i/>
          <w:sz w:val="22"/>
          <w:szCs w:val="22"/>
        </w:rPr>
        <w:t xml:space="preserve"> s radlicí</w:t>
      </w:r>
      <w:r w:rsidR="00CF0432">
        <w:rPr>
          <w:b/>
          <w:i/>
          <w:sz w:val="22"/>
          <w:szCs w:val="22"/>
        </w:rPr>
        <w:t>.</w:t>
      </w:r>
      <w:r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98292F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98292F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98292F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98292F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237DB53" w14:textId="77777777" w:rsidR="0098292F" w:rsidRPr="007C1F5B" w:rsidRDefault="0098292F" w:rsidP="0098292F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Pr="00075209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075209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075209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98292F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1E0DDB3" w14:textId="77777777" w:rsidR="0098292F" w:rsidRDefault="0098292F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1D0F03" w:rsidRDefault="001A3A0F" w:rsidP="006D0416">
            <w:pPr>
              <w:rPr>
                <w:sz w:val="22"/>
                <w:szCs w:val="22"/>
              </w:rPr>
            </w:pPr>
            <w:r w:rsidRPr="001D0F03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1D0F03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1D0F03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1D0F03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1D0F03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1D0F03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1D0F03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1D0F03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98292F">
      <w:pPr>
        <w:jc w:val="both"/>
        <w:rPr>
          <w:sz w:val="22"/>
          <w:szCs w:val="22"/>
        </w:rPr>
      </w:pPr>
    </w:p>
    <w:p w14:paraId="5EE5066C" w14:textId="77777777" w:rsidR="001D0F03" w:rsidRPr="001D0F03" w:rsidRDefault="006B52A1" w:rsidP="006B52A1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highlight w:val="yellow"/>
        </w:rPr>
      </w:pPr>
      <w:r w:rsidRPr="001D0F03">
        <w:rPr>
          <w:sz w:val="22"/>
          <w:szCs w:val="22"/>
        </w:rPr>
        <w:t xml:space="preserve">splňuje </w:t>
      </w:r>
      <w:r w:rsidRPr="001D0F03">
        <w:rPr>
          <w:sz w:val="22"/>
          <w:szCs w:val="22"/>
          <w:u w:val="single"/>
        </w:rPr>
        <w:t>ekonomickou kvalifikaci dle § 78 zákona</w:t>
      </w:r>
      <w:r w:rsidRPr="001D0F03">
        <w:rPr>
          <w:sz w:val="22"/>
          <w:szCs w:val="22"/>
        </w:rPr>
        <w:t xml:space="preserve"> tzn. jeho minimální roční obrat dosahuje </w:t>
      </w:r>
    </w:p>
    <w:p w14:paraId="7B57E11F" w14:textId="7A991C71" w:rsidR="006B52A1" w:rsidRPr="005A4802" w:rsidRDefault="001D0F03" w:rsidP="001D0F03">
      <w:pPr>
        <w:pStyle w:val="Odstavecseseznamem"/>
        <w:suppressAutoHyphens w:val="0"/>
        <w:ind w:left="357"/>
        <w:jc w:val="both"/>
        <w:rPr>
          <w:sz w:val="22"/>
          <w:szCs w:val="22"/>
          <w:highlight w:val="yellow"/>
        </w:rPr>
      </w:pPr>
      <w:r w:rsidRPr="001D0F03">
        <w:rPr>
          <w:sz w:val="22"/>
          <w:szCs w:val="22"/>
        </w:rPr>
        <w:t>2 0</w:t>
      </w:r>
      <w:r w:rsidR="006B52A1" w:rsidRPr="001D0F03">
        <w:rPr>
          <w:sz w:val="22"/>
          <w:szCs w:val="22"/>
        </w:rPr>
        <w:t>00 000,00 Kč bez DPH, a to za 3 bezprostředně předcházející účetních období; jestliže dodavatel vznikl později, postačí, prokáže-li údaje o svém obratu v požadované výši za všechna</w:t>
      </w:r>
      <w:r w:rsidR="006B52A1" w:rsidRPr="00075209">
        <w:rPr>
          <w:sz w:val="22"/>
          <w:szCs w:val="22"/>
        </w:rPr>
        <w:t xml:space="preserve"> účetní období od svého vzniku.</w:t>
      </w:r>
    </w:p>
    <w:p w14:paraId="7CA259B1" w14:textId="77777777" w:rsidR="006B52A1" w:rsidRPr="006B52A1" w:rsidRDefault="006B52A1" w:rsidP="006B52A1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F3C28C7" w14:textId="77777777" w:rsidR="00BF1181" w:rsidRPr="00F1769E" w:rsidRDefault="00BF1181" w:rsidP="0098292F">
      <w:pPr>
        <w:rPr>
          <w:sz w:val="22"/>
          <w:szCs w:val="22"/>
        </w:rPr>
      </w:pPr>
    </w:p>
    <w:p w14:paraId="61F50A3F" w14:textId="77777777" w:rsidR="00BF1181" w:rsidRPr="00F1769E" w:rsidRDefault="004F46F5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98292F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98292F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101D68" w:rsidRDefault="006B0B50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101D68">
        <w:rPr>
          <w:sz w:val="22"/>
          <w:szCs w:val="22"/>
        </w:rPr>
        <w:t xml:space="preserve">v rámci plnění veřejné zakázky bude* </w:t>
      </w:r>
      <w:permStart w:id="1775049605" w:edGrp="everyone"/>
      <w:r w:rsidRPr="00101D68">
        <w:rPr>
          <w:rStyle w:val="platne1"/>
          <w:sz w:val="22"/>
          <w:szCs w:val="22"/>
        </w:rPr>
        <w:t xml:space="preserve">       </w:t>
      </w:r>
      <w:permEnd w:id="1775049605"/>
      <w:r w:rsidRPr="00101D68">
        <w:rPr>
          <w:rStyle w:val="platne1"/>
          <w:sz w:val="22"/>
          <w:szCs w:val="22"/>
        </w:rPr>
        <w:t xml:space="preserve">   nebude* </w:t>
      </w:r>
      <w:r w:rsidRPr="00101D68">
        <w:rPr>
          <w:sz w:val="22"/>
          <w:szCs w:val="22"/>
        </w:rPr>
        <w:t xml:space="preserve"> </w:t>
      </w:r>
      <w:permStart w:id="1289694195" w:edGrp="everyone"/>
      <w:r w:rsidRPr="00101D68">
        <w:rPr>
          <w:rStyle w:val="platne1"/>
          <w:sz w:val="22"/>
          <w:szCs w:val="22"/>
        </w:rPr>
        <w:t xml:space="preserve">        </w:t>
      </w:r>
      <w:permEnd w:id="1289694195"/>
      <w:r w:rsidRPr="00101D68">
        <w:rPr>
          <w:rStyle w:val="platne1"/>
          <w:sz w:val="22"/>
          <w:szCs w:val="22"/>
        </w:rPr>
        <w:t xml:space="preserve"> využívat poddodavatele </w:t>
      </w:r>
      <w:r w:rsidRPr="00101D68">
        <w:rPr>
          <w:rStyle w:val="platne1"/>
          <w:i/>
          <w:sz w:val="22"/>
          <w:szCs w:val="22"/>
        </w:rPr>
        <w:t>(* hodící se označte X</w:t>
      </w:r>
      <w:r w:rsidRPr="00101D68">
        <w:rPr>
          <w:rStyle w:val="platne1"/>
          <w:sz w:val="22"/>
          <w:szCs w:val="22"/>
        </w:rPr>
        <w:t>).</w:t>
      </w:r>
    </w:p>
    <w:p w14:paraId="783574D1" w14:textId="77777777" w:rsidR="006B0B50" w:rsidRPr="00101D68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101D68" w:rsidRDefault="003E489D" w:rsidP="006B0B50">
      <w:pPr>
        <w:rPr>
          <w:b/>
          <w:sz w:val="22"/>
          <w:szCs w:val="22"/>
        </w:rPr>
      </w:pPr>
      <w:r w:rsidRPr="00101D68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101D68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101D68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101D68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01D68">
              <w:rPr>
                <w:b/>
                <w:sz w:val="22"/>
                <w:szCs w:val="22"/>
              </w:rPr>
              <w:t>P.č</w:t>
            </w:r>
            <w:proofErr w:type="spellEnd"/>
            <w:r w:rsidRPr="00101D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101D68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101D68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proofErr w:type="gramStart"/>
      <w:r w:rsidRPr="00F1769E">
        <w:rPr>
          <w:sz w:val="22"/>
          <w:szCs w:val="22"/>
        </w:rPr>
        <w:t>sankcionovaných zbožím</w:t>
      </w:r>
      <w:proofErr w:type="gramEnd"/>
      <w:r w:rsidRPr="00F1769E">
        <w:rPr>
          <w:sz w:val="22"/>
          <w:szCs w:val="22"/>
        </w:rPr>
        <w:t>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žádné finanční prostředky, které obdrží za plnění veřejné zakázky, přímo ani nepřímo nezpřístupní fyzickým nebo </w:t>
      </w:r>
      <w:r w:rsidRPr="001D0F03">
        <w:rPr>
          <w:sz w:val="22"/>
          <w:szCs w:val="22"/>
        </w:rPr>
        <w:t>právnickým</w:t>
      </w:r>
      <w:r w:rsidRPr="00F1769E">
        <w:rPr>
          <w:sz w:val="22"/>
          <w:szCs w:val="22"/>
        </w:rPr>
        <w:t xml:space="preserve">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226CEA1D" w14:textId="1CC9B9F1" w:rsidR="00091EAF" w:rsidRPr="00F1769E" w:rsidRDefault="00C22029" w:rsidP="007D55ED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C776" w14:textId="77777777" w:rsidR="00F94F0C" w:rsidRDefault="00F94F0C" w:rsidP="00C90219">
      <w:r>
        <w:separator/>
      </w:r>
    </w:p>
  </w:endnote>
  <w:endnote w:type="continuationSeparator" w:id="0">
    <w:p w14:paraId="2D1C7B75" w14:textId="77777777" w:rsidR="00F94F0C" w:rsidRDefault="00F94F0C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F6AF" w14:textId="77777777" w:rsidR="00F94F0C" w:rsidRDefault="00F94F0C" w:rsidP="00C90219">
      <w:r>
        <w:separator/>
      </w:r>
    </w:p>
  </w:footnote>
  <w:footnote w:type="continuationSeparator" w:id="0">
    <w:p w14:paraId="5E8A66F1" w14:textId="77777777" w:rsidR="00F94F0C" w:rsidRDefault="00F94F0C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D905" w14:textId="7D6488D3" w:rsidR="0077452D" w:rsidRDefault="0077452D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175379">
    <w:abstractNumId w:val="0"/>
  </w:num>
  <w:num w:numId="2" w16cid:durableId="684789049">
    <w:abstractNumId w:val="12"/>
  </w:num>
  <w:num w:numId="3" w16cid:durableId="858860884">
    <w:abstractNumId w:val="9"/>
  </w:num>
  <w:num w:numId="4" w16cid:durableId="1393819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822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0346757">
    <w:abstractNumId w:val="11"/>
  </w:num>
  <w:num w:numId="7" w16cid:durableId="1295869454">
    <w:abstractNumId w:val="2"/>
  </w:num>
  <w:num w:numId="8" w16cid:durableId="2110349834">
    <w:abstractNumId w:val="8"/>
  </w:num>
  <w:num w:numId="9" w16cid:durableId="1276008">
    <w:abstractNumId w:val="5"/>
  </w:num>
  <w:num w:numId="10" w16cid:durableId="271281314">
    <w:abstractNumId w:val="15"/>
  </w:num>
  <w:num w:numId="11" w16cid:durableId="971711220">
    <w:abstractNumId w:val="3"/>
  </w:num>
  <w:num w:numId="12" w16cid:durableId="377241673">
    <w:abstractNumId w:val="4"/>
  </w:num>
  <w:num w:numId="13" w16cid:durableId="1437215466">
    <w:abstractNumId w:val="13"/>
  </w:num>
  <w:num w:numId="14" w16cid:durableId="1577784970">
    <w:abstractNumId w:val="14"/>
  </w:num>
  <w:num w:numId="15" w16cid:durableId="1517697430">
    <w:abstractNumId w:val="6"/>
  </w:num>
  <w:num w:numId="16" w16cid:durableId="1146044447">
    <w:abstractNumId w:val="1"/>
  </w:num>
  <w:num w:numId="17" w16cid:durableId="1158039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75209"/>
    <w:rsid w:val="00091EAF"/>
    <w:rsid w:val="00101D68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0F03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A480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B52A1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7D55ED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1735"/>
    <w:rsid w:val="008B3F6A"/>
    <w:rsid w:val="008F431D"/>
    <w:rsid w:val="0092463B"/>
    <w:rsid w:val="00924C3D"/>
    <w:rsid w:val="00934A1C"/>
    <w:rsid w:val="00954982"/>
    <w:rsid w:val="0097147F"/>
    <w:rsid w:val="0098292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CF0432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94F0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962C9"/>
  <w15:docId w15:val="{3474BCBF-995E-465B-A695-C7EA68C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AC4E-4CDF-4DD8-97C5-655F702C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1042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Jaroslav Karas</cp:lastModifiedBy>
  <cp:revision>21</cp:revision>
  <cp:lastPrinted>2017-02-13T06:56:00Z</cp:lastPrinted>
  <dcterms:created xsi:type="dcterms:W3CDTF">2024-02-02T12:02:00Z</dcterms:created>
  <dcterms:modified xsi:type="dcterms:W3CDTF">2026-01-20T07:55:00Z</dcterms:modified>
</cp:coreProperties>
</file>