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1BA1" w14:textId="77777777" w:rsidR="00E61EB0" w:rsidRDefault="00E61EB0" w:rsidP="00E61EB0">
      <w:pPr>
        <w:pStyle w:val="Nadpis3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Harmonogram projektu</w:t>
      </w:r>
    </w:p>
    <w:p w14:paraId="7EEFB073" w14:textId="5AEE39E9" w:rsidR="00771DCA" w:rsidRPr="00771DCA" w:rsidRDefault="00E61EB0" w:rsidP="00E61EB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 w:rsidRPr="00771DCA">
        <w:rPr>
          <w:color w:val="000000"/>
          <w:sz w:val="20"/>
          <w:szCs w:val="20"/>
        </w:rPr>
        <w:t>Zadavatel vyžaduje dodržení následujícího harmonogramu plnění – zde jsou uvedeny maximální možné lhůty pro jednotlivé kritické milníky</w:t>
      </w:r>
      <w:r w:rsidR="00EF6329" w:rsidRPr="00771DCA">
        <w:rPr>
          <w:color w:val="000000"/>
          <w:sz w:val="20"/>
          <w:szCs w:val="20"/>
        </w:rPr>
        <w:t xml:space="preserve"> (mimo zkušebního provozu</w:t>
      </w:r>
      <w:r w:rsidR="00771DCA" w:rsidRPr="00771DCA">
        <w:rPr>
          <w:color w:val="000000"/>
          <w:sz w:val="20"/>
          <w:szCs w:val="20"/>
        </w:rPr>
        <w:t xml:space="preserve">, kde musí být dodržena min. lhůta </w:t>
      </w:r>
      <w:r w:rsidR="007D34F4">
        <w:rPr>
          <w:color w:val="000000"/>
          <w:sz w:val="20"/>
          <w:szCs w:val="20"/>
        </w:rPr>
        <w:t>4</w:t>
      </w:r>
      <w:r w:rsidR="00771DCA" w:rsidRPr="00771DCA">
        <w:rPr>
          <w:color w:val="000000"/>
          <w:sz w:val="20"/>
          <w:szCs w:val="20"/>
        </w:rPr>
        <w:t xml:space="preserve"> kalendářních dnů</w:t>
      </w:r>
      <w:r w:rsidR="00EF6329" w:rsidRPr="00771DCA">
        <w:rPr>
          <w:color w:val="000000"/>
          <w:sz w:val="20"/>
          <w:szCs w:val="20"/>
        </w:rPr>
        <w:t>)</w:t>
      </w:r>
      <w:r w:rsidRPr="00771DCA">
        <w:rPr>
          <w:color w:val="000000"/>
          <w:sz w:val="20"/>
          <w:szCs w:val="20"/>
        </w:rPr>
        <w:t xml:space="preserve">. </w:t>
      </w:r>
    </w:p>
    <w:p w14:paraId="4C511820" w14:textId="77777777" w:rsidR="00771DCA" w:rsidRDefault="00E61EB0" w:rsidP="00771DCA">
      <w:pPr>
        <w:keepNext/>
        <w:keepLines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/>
        <w:rPr>
          <w:color w:val="000000"/>
          <w:sz w:val="20"/>
          <w:szCs w:val="20"/>
        </w:rPr>
      </w:pPr>
      <w:r w:rsidRPr="00771DCA">
        <w:rPr>
          <w:color w:val="000000"/>
          <w:sz w:val="20"/>
          <w:szCs w:val="20"/>
        </w:rPr>
        <w:t xml:space="preserve">Údaj D značí datum nabytí účinnosti </w:t>
      </w:r>
      <w:r w:rsidR="00771DCA" w:rsidRPr="00771DCA">
        <w:rPr>
          <w:color w:val="000000"/>
          <w:sz w:val="20"/>
          <w:szCs w:val="20"/>
        </w:rPr>
        <w:t>S</w:t>
      </w:r>
      <w:r w:rsidRPr="00771DCA">
        <w:rPr>
          <w:color w:val="000000"/>
          <w:sz w:val="20"/>
          <w:szCs w:val="20"/>
        </w:rPr>
        <w:t>mlouvy o dílo. Čísla značí počet kalendářních dnů.</w:t>
      </w:r>
    </w:p>
    <w:p w14:paraId="5E175046" w14:textId="77777777" w:rsidR="00771DCA" w:rsidRDefault="00771DCA" w:rsidP="00771DC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 w:rsidRPr="00771DCA">
        <w:rPr>
          <w:color w:val="000000"/>
          <w:sz w:val="20"/>
          <w:szCs w:val="20"/>
        </w:rPr>
        <w:t xml:space="preserve">Dodavatel může dle svého uvážení výše uvedené maximální lhůty trvání zkrátit při dodržení všech částí předmětu plnění a bez snížení kvality </w:t>
      </w:r>
      <w:r w:rsidR="0095221D">
        <w:rPr>
          <w:color w:val="000000"/>
          <w:sz w:val="20"/>
          <w:szCs w:val="20"/>
        </w:rPr>
        <w:t>díla</w:t>
      </w:r>
      <w:r w:rsidRPr="00771DCA">
        <w:rPr>
          <w:color w:val="000000"/>
          <w:sz w:val="20"/>
          <w:szCs w:val="20"/>
        </w:rPr>
        <w:t xml:space="preserve">. </w:t>
      </w:r>
    </w:p>
    <w:p w14:paraId="3F6F86AA" w14:textId="77777777" w:rsidR="00E61EB0" w:rsidRPr="00771DCA" w:rsidRDefault="00E61EB0" w:rsidP="00771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/>
        <w:rPr>
          <w:color w:val="000000"/>
          <w:sz w:val="20"/>
          <w:szCs w:val="20"/>
        </w:rPr>
      </w:pPr>
    </w:p>
    <w:tbl>
      <w:tblPr>
        <w:tblpPr w:leftFromText="141" w:rightFromText="141" w:vertAnchor="text" w:tblpY="1"/>
        <w:tblW w:w="8959" w:type="dxa"/>
        <w:tblLayout w:type="fixed"/>
        <w:tblLook w:val="0400" w:firstRow="0" w:lastRow="0" w:firstColumn="0" w:lastColumn="0" w:noHBand="0" w:noVBand="1"/>
      </w:tblPr>
      <w:tblGrid>
        <w:gridCol w:w="5281"/>
        <w:gridCol w:w="1772"/>
        <w:gridCol w:w="1906"/>
      </w:tblGrid>
      <w:tr w:rsidR="00E61EB0" w:rsidRPr="00771DCA" w14:paraId="1934E0A4" w14:textId="77777777" w:rsidTr="00894869">
        <w:trPr>
          <w:tblHeader/>
        </w:trPr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FD8D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Aktivita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E33D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Začátek</w:t>
            </w:r>
          </w:p>
        </w:tc>
        <w:tc>
          <w:tcPr>
            <w:tcW w:w="1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6CE8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Termín</w:t>
            </w:r>
          </w:p>
        </w:tc>
      </w:tr>
      <w:tr w:rsidR="00E61EB0" w:rsidRPr="00771DCA" w14:paraId="74460C2E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BDAF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Účinnost smlouvy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AEB3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F7D8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</w:t>
            </w:r>
          </w:p>
        </w:tc>
      </w:tr>
      <w:tr w:rsidR="00E61EB0" w:rsidRPr="00771DCA" w14:paraId="35DEC3CB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4483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Zahájení projektu – úvodní projektová schůzka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1C8C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0139" w14:textId="77777777" w:rsidR="00E61EB0" w:rsidRPr="00771DCA" w:rsidRDefault="00E61EB0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877BB0" w:rsidRPr="00771DCA">
              <w:rPr>
                <w:sz w:val="20"/>
                <w:szCs w:val="20"/>
              </w:rPr>
              <w:t>2</w:t>
            </w:r>
          </w:p>
        </w:tc>
      </w:tr>
      <w:tr w:rsidR="00B44113" w:rsidRPr="00771DCA" w14:paraId="1968E311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25A7" w14:textId="77777777" w:rsidR="00B44113" w:rsidRPr="00771DCA" w:rsidRDefault="00B44113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Předání a převzetí staveniště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4884" w14:textId="77777777" w:rsidR="00B44113" w:rsidRPr="00771DCA" w:rsidRDefault="00B44113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C96A" w14:textId="44E9AE8C" w:rsidR="00B44113" w:rsidRPr="00771DCA" w:rsidRDefault="00B44113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306C62">
              <w:rPr>
                <w:sz w:val="20"/>
                <w:szCs w:val="20"/>
              </w:rPr>
              <w:t>2</w:t>
            </w:r>
          </w:p>
        </w:tc>
      </w:tr>
      <w:tr w:rsidR="00E61EB0" w:rsidRPr="00771DCA" w14:paraId="5AFF8B8E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CACE" w14:textId="77777777" w:rsidR="00E61EB0" w:rsidRPr="00771DCA" w:rsidRDefault="00E61E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Realizace předmětu plnění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338C" w14:textId="77777777" w:rsidR="00E61EB0" w:rsidRPr="00771DCA" w:rsidRDefault="00E61EB0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877BB0" w:rsidRPr="00771DCA">
              <w:rPr>
                <w:sz w:val="20"/>
                <w:szCs w:val="20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8596" w14:textId="63AF6435" w:rsidR="00E61EB0" w:rsidRPr="00771DCA" w:rsidRDefault="00877BB0" w:rsidP="00E61E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</w:t>
            </w:r>
            <w:r w:rsidR="0009356D">
              <w:rPr>
                <w:sz w:val="20"/>
                <w:szCs w:val="20"/>
              </w:rPr>
              <w:t>+</w:t>
            </w:r>
            <w:r w:rsidR="007D34F4">
              <w:rPr>
                <w:sz w:val="20"/>
                <w:szCs w:val="20"/>
              </w:rPr>
              <w:t>77</w:t>
            </w:r>
          </w:p>
        </w:tc>
      </w:tr>
      <w:tr w:rsidR="007D34F4" w:rsidRPr="00771DCA" w14:paraId="6D653795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D31F" w14:textId="0934D447" w:rsidR="007D34F4" w:rsidRPr="00771DCA" w:rsidRDefault="007D34F4" w:rsidP="00E61EB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Připojení ke stávající infrastruktuře a otestování</w:t>
            </w:r>
            <w:bookmarkStart w:id="0" w:name="_GoBack"/>
            <w:bookmarkEnd w:id="0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4AD1" w14:textId="2D745944" w:rsidR="007D34F4" w:rsidRPr="00771DCA" w:rsidRDefault="007D34F4" w:rsidP="00877BB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D+77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05D2" w14:textId="5B22714A" w:rsidR="007D34F4" w:rsidRPr="00771DCA" w:rsidRDefault="007D34F4" w:rsidP="00E61EB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D+80</w:t>
            </w:r>
          </w:p>
        </w:tc>
      </w:tr>
      <w:tr w:rsidR="00877BB0" w:rsidRPr="00771DCA" w14:paraId="13A35E6F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AC0B" w14:textId="77777777" w:rsidR="00877BB0" w:rsidRPr="00771DCA" w:rsidRDefault="00877BB0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Akceptační testy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DEB0" w14:textId="48D7CDD9" w:rsidR="00877BB0" w:rsidRPr="00771DCA" w:rsidRDefault="00877BB0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E4B9" w14:textId="5CC8096A" w:rsidR="00877BB0" w:rsidRPr="00771DCA" w:rsidRDefault="00877BB0" w:rsidP="00877BB0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83</w:t>
            </w:r>
          </w:p>
        </w:tc>
      </w:tr>
      <w:tr w:rsidR="00771DCA" w:rsidRPr="00771DCA" w14:paraId="747643E0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77E6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Vyklizení staveniště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BFDE" w14:textId="59822E7B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97AA" w14:textId="4BD71588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84</w:t>
            </w:r>
          </w:p>
        </w:tc>
      </w:tr>
      <w:tr w:rsidR="00771DCA" w:rsidRPr="00771DCA" w14:paraId="702E890D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D086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Zkušební provoz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911A" w14:textId="43B13B0C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5FE" w14:textId="138BB65A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88</w:t>
            </w:r>
          </w:p>
        </w:tc>
      </w:tr>
      <w:tr w:rsidR="00771DCA" w:rsidRPr="00771DCA" w14:paraId="51C54656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B860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 xml:space="preserve">Školení administrátorů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1011" w14:textId="1DEF295C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4A2D" w14:textId="3B1ACA1C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89</w:t>
            </w:r>
          </w:p>
        </w:tc>
      </w:tr>
      <w:tr w:rsidR="00771DCA" w:rsidRPr="00771DCA" w14:paraId="49F0348A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2E9B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Zpětné předání staveniště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B039" w14:textId="7A55373C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89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5239" w14:textId="2352356C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90</w:t>
            </w:r>
          </w:p>
        </w:tc>
      </w:tr>
      <w:tr w:rsidR="00771DCA" w:rsidRPr="00771DCA" w14:paraId="69E7F083" w14:textId="77777777" w:rsidTr="00894869">
        <w:tc>
          <w:tcPr>
            <w:tcW w:w="5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7830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Celkové provedení díla a Zahájení řádného provozu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8C0D" w14:textId="65E0B581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D+</w:t>
            </w:r>
            <w:r w:rsidR="0009356D">
              <w:rPr>
                <w:sz w:val="20"/>
                <w:szCs w:val="20"/>
              </w:rPr>
              <w:t>90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948E" w14:textId="77777777" w:rsidR="00771DCA" w:rsidRPr="00771DCA" w:rsidRDefault="00771DCA" w:rsidP="00771DCA">
            <w:pPr>
              <w:spacing w:before="60" w:after="60"/>
              <w:rPr>
                <w:sz w:val="20"/>
                <w:szCs w:val="20"/>
              </w:rPr>
            </w:pPr>
            <w:r w:rsidRPr="00771DCA">
              <w:rPr>
                <w:sz w:val="20"/>
                <w:szCs w:val="20"/>
              </w:rPr>
              <w:t>-</w:t>
            </w:r>
          </w:p>
        </w:tc>
      </w:tr>
    </w:tbl>
    <w:p w14:paraId="0202C522" w14:textId="77777777" w:rsidR="00E61EB0" w:rsidRPr="00771DCA" w:rsidRDefault="00E61EB0" w:rsidP="00E61E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</w:p>
    <w:sectPr w:rsidR="00E61EB0" w:rsidRPr="00771D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C938" w14:textId="77777777" w:rsidR="004D116F" w:rsidRDefault="00877BB0">
      <w:pPr>
        <w:spacing w:after="0" w:line="240" w:lineRule="auto"/>
      </w:pPr>
      <w:r>
        <w:separator/>
      </w:r>
    </w:p>
  </w:endnote>
  <w:endnote w:type="continuationSeparator" w:id="0">
    <w:p w14:paraId="54B58589" w14:textId="77777777" w:rsidR="004D116F" w:rsidRDefault="0087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20C89" w14:textId="77777777" w:rsidR="0061351B" w:rsidRDefault="00E61E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Stránka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705200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705200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0B47CC73" w14:textId="77777777" w:rsidR="0061351B" w:rsidRDefault="006135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73CBE" w14:textId="77777777" w:rsidR="004D116F" w:rsidRDefault="00877BB0">
      <w:pPr>
        <w:spacing w:after="0" w:line="240" w:lineRule="auto"/>
      </w:pPr>
      <w:r>
        <w:separator/>
      </w:r>
    </w:p>
  </w:footnote>
  <w:footnote w:type="continuationSeparator" w:id="0">
    <w:p w14:paraId="312E8D5E" w14:textId="77777777" w:rsidR="004D116F" w:rsidRDefault="0087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A574" w14:textId="77777777" w:rsidR="0061351B" w:rsidRDefault="00E61E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jc w:val="both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noProof/>
        <w:color w:val="000000"/>
        <w:sz w:val="20"/>
        <w:szCs w:val="20"/>
      </w:rPr>
      <w:drawing>
        <wp:inline distT="0" distB="0" distL="0" distR="0" wp14:anchorId="3F4FD7CC" wp14:editId="75167244">
          <wp:extent cx="1858128" cy="481519"/>
          <wp:effectExtent l="0" t="0" r="0" b="0"/>
          <wp:docPr id="437948567" name="image2.jpg" descr="X:\PROJEKTY\ZŠ KOSTELNÍ NÁM\VZ MODERNIZACE ICT A KONEKTIVITY\Spolufinancováno Evropskou unií Č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X:\PROJEKTY\ZŠ KOSTELNÍ NÁM\VZ MODERNIZACE ICT A KONEKTIVITY\Spolufinancováno Evropskou unií Č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128" cy="481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2A8DA4" wp14:editId="7088BEFE">
          <wp:simplePos x="0" y="0"/>
          <wp:positionH relativeFrom="column">
            <wp:posOffset>4002363</wp:posOffset>
          </wp:positionH>
          <wp:positionV relativeFrom="paragraph">
            <wp:posOffset>-50676</wp:posOffset>
          </wp:positionV>
          <wp:extent cx="1609725" cy="598805"/>
          <wp:effectExtent l="0" t="0" r="0" b="0"/>
          <wp:wrapSquare wrapText="bothSides" distT="0" distB="0" distL="114300" distR="114300"/>
          <wp:docPr id="437948565" name="image1.jpg" descr="X:\PROJEKTY\ZŠ KOSTELNÍ NÁM\MZP_logo_CB_v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X:\PROJEKTY\ZŠ KOSTELNÍ NÁM\MZP_logo_CB_v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0C"/>
    <w:multiLevelType w:val="multilevel"/>
    <w:tmpl w:val="E89C6942"/>
    <w:lvl w:ilvl="0">
      <w:start w:val="1"/>
      <w:numFmt w:val="decimal"/>
      <w:lvlText w:val="%1."/>
      <w:lvlJc w:val="left"/>
      <w:pPr>
        <w:ind w:left="1701" w:hanging="567"/>
      </w:pPr>
    </w:lvl>
    <w:lvl w:ilvl="1">
      <w:start w:val="1"/>
      <w:numFmt w:val="decimal"/>
      <w:lvlText w:val="%2."/>
      <w:lvlJc w:val="left"/>
      <w:pPr>
        <w:ind w:left="1560" w:hanging="567"/>
      </w:pPr>
    </w:lvl>
    <w:lvl w:ilvl="2">
      <w:start w:val="1"/>
      <w:numFmt w:val="decimal"/>
      <w:lvlText w:val="%2.%3."/>
      <w:lvlJc w:val="left"/>
      <w:pPr>
        <w:ind w:left="567" w:hanging="567"/>
      </w:pPr>
    </w:lvl>
    <w:lvl w:ilvl="3">
      <w:start w:val="1"/>
      <w:numFmt w:val="decimal"/>
      <w:lvlText w:val="(%4)"/>
      <w:lvlJc w:val="left"/>
      <w:pPr>
        <w:ind w:left="141" w:firstLine="0"/>
      </w:pPr>
      <w:rPr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1134" w:firstLine="0"/>
      </w:pPr>
    </w:lvl>
    <w:lvl w:ilvl="6">
      <w:start w:val="1"/>
      <w:numFmt w:val="lowerRoman"/>
      <w:lvlText w:val="%7."/>
      <w:lvlJc w:val="left"/>
      <w:pPr>
        <w:ind w:left="1050" w:hanging="34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" w15:restartNumberingAfterBreak="0">
    <w:nsid w:val="4CA3525E"/>
    <w:multiLevelType w:val="multilevel"/>
    <w:tmpl w:val="30C446C0"/>
    <w:lvl w:ilvl="0">
      <w:start w:val="1"/>
      <w:numFmt w:val="decimal"/>
      <w:lvlText w:val="K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Nadpis3"/>
      <w:lvlText w:val="%3)"/>
      <w:lvlJc w:val="left"/>
      <w:pPr>
        <w:ind w:left="1080" w:hanging="360"/>
      </w:pPr>
    </w:lvl>
    <w:lvl w:ilvl="3">
      <w:start w:val="1"/>
      <w:numFmt w:val="decimal"/>
      <w:pStyle w:val="Normln-Odstavec"/>
      <w:lvlText w:val="(%4)"/>
      <w:lvlJc w:val="left"/>
      <w:pPr>
        <w:ind w:left="1440" w:hanging="360"/>
      </w:pPr>
    </w:lvl>
    <w:lvl w:ilvl="4">
      <w:start w:val="1"/>
      <w:numFmt w:val="lowerLetter"/>
      <w:pStyle w:val="Normln-Psmeno"/>
      <w:lvlText w:val="(%5)"/>
      <w:lvlJc w:val="left"/>
      <w:pPr>
        <w:ind w:left="1800" w:hanging="360"/>
      </w:pPr>
    </w:lvl>
    <w:lvl w:ilvl="5">
      <w:start w:val="1"/>
      <w:numFmt w:val="lowerRoman"/>
      <w:pStyle w:val="Normln-msk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B0"/>
    <w:rsid w:val="0009356D"/>
    <w:rsid w:val="002D0D12"/>
    <w:rsid w:val="002E1C7E"/>
    <w:rsid w:val="00306C62"/>
    <w:rsid w:val="003408FD"/>
    <w:rsid w:val="004501A1"/>
    <w:rsid w:val="004D116F"/>
    <w:rsid w:val="005658C9"/>
    <w:rsid w:val="0061351B"/>
    <w:rsid w:val="00705200"/>
    <w:rsid w:val="00771DCA"/>
    <w:rsid w:val="00782C40"/>
    <w:rsid w:val="007D34F4"/>
    <w:rsid w:val="00830488"/>
    <w:rsid w:val="00877BB0"/>
    <w:rsid w:val="0095221D"/>
    <w:rsid w:val="00B44113"/>
    <w:rsid w:val="00CE3597"/>
    <w:rsid w:val="00E61EB0"/>
    <w:rsid w:val="00EE19D1"/>
    <w:rsid w:val="00E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C1F9"/>
  <w15:docId w15:val="{16A273AD-24DF-4727-842A-34ECD091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1EB0"/>
    <w:pPr>
      <w:spacing w:after="160" w:line="259" w:lineRule="auto"/>
    </w:pPr>
    <w:rPr>
      <w:rFonts w:ascii="Calibri" w:eastAsia="Calibri" w:hAnsi="Calibri" w:cs="Calibri"/>
      <w:lang w:eastAsia="cs-CZ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unhideWhenUsed/>
    <w:qFormat/>
    <w:rsid w:val="00E61EB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??" w:hAnsi="Arial" w:cs="Arial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rsid w:val="00E61EB0"/>
    <w:rPr>
      <w:rFonts w:ascii="Arial" w:eastAsia="MS ??" w:hAnsi="Arial" w:cs="Arial"/>
      <w:b/>
      <w:szCs w:val="26"/>
      <w:lang w:eastAsia="cs-CZ"/>
    </w:rPr>
  </w:style>
  <w:style w:type="paragraph" w:customStyle="1" w:styleId="Normln-Odstavec">
    <w:name w:val="Normální - Odstavec"/>
    <w:basedOn w:val="Normln"/>
    <w:uiPriority w:val="99"/>
    <w:rsid w:val="00E61EB0"/>
    <w:pPr>
      <w:numPr>
        <w:ilvl w:val="3"/>
        <w:numId w:val="1"/>
      </w:numPr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E61EB0"/>
    <w:pPr>
      <w:numPr>
        <w:ilvl w:val="4"/>
        <w:numId w:val="1"/>
      </w:numPr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E61EB0"/>
    <w:pPr>
      <w:numPr>
        <w:ilvl w:val="5"/>
        <w:numId w:val="1"/>
      </w:numPr>
      <w:tabs>
        <w:tab w:val="left" w:pos="1985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E61EB0"/>
    <w:pPr>
      <w:spacing w:after="120" w:line="240" w:lineRule="auto"/>
      <w:jc w:val="both"/>
    </w:pPr>
    <w:rPr>
      <w:rFonts w:ascii="Cambria" w:eastAsia="MS ??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EB0"/>
    <w:rPr>
      <w:rFonts w:ascii="Cambria" w:eastAsia="MS ??" w:hAnsi="Cambria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E61EB0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EB0"/>
    <w:rPr>
      <w:rFonts w:ascii="Tahoma" w:eastAsia="Calibri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C7E"/>
    <w:pPr>
      <w:spacing w:after="160"/>
      <w:jc w:val="left"/>
    </w:pPr>
    <w:rPr>
      <w:rFonts w:ascii="Calibri" w:eastAsia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C7E"/>
    <w:rPr>
      <w:rFonts w:ascii="Calibri" w:eastAsia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Benešová, Lenka</dc:creator>
  <cp:lastModifiedBy>Linhová, Sandra</cp:lastModifiedBy>
  <cp:revision>3</cp:revision>
  <cp:lastPrinted>2024-08-23T10:06:00Z</cp:lastPrinted>
  <dcterms:created xsi:type="dcterms:W3CDTF">2025-07-15T08:54:00Z</dcterms:created>
  <dcterms:modified xsi:type="dcterms:W3CDTF">2025-07-16T14:19:00Z</dcterms:modified>
</cp:coreProperties>
</file>