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E4223A" w:rsidRPr="00E4223A" w:rsidRDefault="00E4223A" w:rsidP="00E4223A">
      <w:pPr>
        <w:spacing w:after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„</w:t>
      </w:r>
      <w:r w:rsidR="00FA4E80">
        <w:rPr>
          <w:b/>
          <w:i/>
          <w:sz w:val="36"/>
          <w:szCs w:val="36"/>
        </w:rPr>
        <w:t>MŠ Alšova – herní plocha</w:t>
      </w:r>
      <w:r w:rsidRPr="00E4223A">
        <w:rPr>
          <w:b/>
          <w:i/>
          <w:sz w:val="36"/>
          <w:szCs w:val="36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49626128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496261286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94800373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94800373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IČ:</w:t>
      </w:r>
      <w:r w:rsidRPr="00A8790F">
        <w:rPr>
          <w:rStyle w:val="platne1"/>
          <w:sz w:val="22"/>
          <w:szCs w:val="22"/>
        </w:rPr>
        <w:tab/>
      </w:r>
      <w:permStart w:id="1163922747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163922747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557478469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57478469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1813781931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813781931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89635565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9635565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A8790F">
        <w:rPr>
          <w:sz w:val="22"/>
          <w:szCs w:val="22"/>
        </w:rPr>
        <w:t>Sb</w:t>
      </w:r>
      <w:proofErr w:type="spellEnd"/>
      <w:r w:rsidRPr="00A8790F">
        <w:rPr>
          <w:sz w:val="22"/>
          <w:szCs w:val="22"/>
        </w:rPr>
        <w:t>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lastRenderedPageBreak/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 xml:space="preserve"> 7.4 Technická kvalifikace (Zadávací dokumentace – Výzva)</w:t>
      </w:r>
      <w:r w:rsidR="004F2DDD">
        <w:rPr>
          <w:sz w:val="22"/>
          <w:szCs w:val="22"/>
        </w:rPr>
        <w:t xml:space="preserve"> 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A8790F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Seznam realizovaných</w:t>
      </w:r>
      <w:r w:rsidR="00801B5F"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A8790F" w:rsidTr="006D0416">
        <w:tc>
          <w:tcPr>
            <w:tcW w:w="594" w:type="dxa"/>
          </w:tcPr>
          <w:p w:rsidR="001A3A0F" w:rsidRPr="00A8790F" w:rsidRDefault="001A3A0F" w:rsidP="001A3A0F">
            <w:pPr>
              <w:rPr>
                <w:sz w:val="22"/>
                <w:szCs w:val="22"/>
              </w:rPr>
            </w:pPr>
            <w:proofErr w:type="spellStart"/>
            <w:r w:rsidRPr="00A8790F">
              <w:rPr>
                <w:sz w:val="22"/>
                <w:szCs w:val="22"/>
              </w:rPr>
              <w:t>Poř</w:t>
            </w:r>
            <w:proofErr w:type="spellEnd"/>
            <w:r w:rsidRPr="00A8790F">
              <w:rPr>
                <w:sz w:val="22"/>
                <w:szCs w:val="22"/>
              </w:rPr>
              <w:t>. číslo</w:t>
            </w:r>
          </w:p>
        </w:tc>
        <w:tc>
          <w:tcPr>
            <w:tcW w:w="2916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A8790F" w:rsidRDefault="00C65CAF" w:rsidP="006D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(název</w:t>
            </w:r>
            <w:r w:rsidR="002215CF" w:rsidRPr="00A8790F">
              <w:rPr>
                <w:sz w:val="22"/>
                <w:szCs w:val="22"/>
              </w:rPr>
              <w:t xml:space="preserve"> a popis, z kterého bude zřejmé splnění technické kvalifikace</w:t>
            </w:r>
            <w:r w:rsidRPr="00A8790F">
              <w:rPr>
                <w:sz w:val="22"/>
                <w:szCs w:val="22"/>
              </w:rPr>
              <w:t>)</w:t>
            </w:r>
          </w:p>
        </w:tc>
        <w:tc>
          <w:tcPr>
            <w:tcW w:w="2039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 xml:space="preserve">Hodnota zakázky </w:t>
            </w:r>
          </w:p>
          <w:p w:rsidR="001A3A0F" w:rsidRPr="00A8790F" w:rsidRDefault="001A3A0F" w:rsidP="00E4223A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(</w:t>
            </w:r>
            <w:r w:rsidR="00E4223A">
              <w:rPr>
                <w:sz w:val="22"/>
                <w:szCs w:val="22"/>
              </w:rPr>
              <w:t>v Kč bez</w:t>
            </w:r>
            <w:r w:rsidRPr="00A8790F">
              <w:rPr>
                <w:sz w:val="22"/>
                <w:szCs w:val="22"/>
              </w:rPr>
              <w:t xml:space="preserve"> DPH)</w:t>
            </w:r>
          </w:p>
        </w:tc>
        <w:tc>
          <w:tcPr>
            <w:tcW w:w="1134" w:type="dxa"/>
          </w:tcPr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A8790F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A8790F" w:rsidRDefault="004F7142" w:rsidP="004F7142">
            <w:pPr>
              <w:rPr>
                <w:sz w:val="22"/>
                <w:szCs w:val="22"/>
              </w:rPr>
            </w:pPr>
            <w:permStart w:id="279270839" w:edGrp="everyone"/>
            <w:r>
              <w:rPr>
                <w:rStyle w:val="platne1"/>
                <w:sz w:val="22"/>
                <w:szCs w:val="22"/>
              </w:rPr>
              <w:t>.</w:t>
            </w:r>
            <w:r>
              <w:rPr>
                <w:rStyle w:val="platne1"/>
                <w:i/>
                <w:color w:val="FF0000"/>
                <w:sz w:val="22"/>
                <w:szCs w:val="22"/>
              </w:rPr>
              <w:t>Zde prosím doplňte název objednatele a jméno kontaktní osoby vč. Kontaktu – e-mail a telefon</w:t>
            </w:r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279270839"/>
          </w:p>
        </w:tc>
        <w:tc>
          <w:tcPr>
            <w:tcW w:w="2071" w:type="dxa"/>
          </w:tcPr>
          <w:p w:rsidR="001A3A0F" w:rsidRPr="00A8790F" w:rsidRDefault="004F7142" w:rsidP="004F7142">
            <w:pPr>
              <w:rPr>
                <w:sz w:val="22"/>
                <w:szCs w:val="22"/>
              </w:rPr>
            </w:pPr>
            <w:permStart w:id="664484554" w:edGrp="everyone"/>
            <w:r>
              <w:rPr>
                <w:rStyle w:val="platne1"/>
                <w:sz w:val="22"/>
                <w:szCs w:val="22"/>
              </w:rPr>
              <w:t>..</w:t>
            </w:r>
            <w:r>
              <w:rPr>
                <w:rStyle w:val="platne1"/>
                <w:i/>
                <w:color w:val="FF0000"/>
                <w:sz w:val="22"/>
                <w:szCs w:val="22"/>
              </w:rPr>
              <w:t>Zde prosím uveďte název a podrobný popis referenční zakázky, aby komise mohla posoudit, zda zakázky plní požadavky zadávací dokumentace</w:t>
            </w:r>
            <w:r w:rsidR="0083394C" w:rsidRPr="00A8790F">
              <w:rPr>
                <w:rStyle w:val="platne1"/>
                <w:sz w:val="22"/>
                <w:szCs w:val="22"/>
              </w:rPr>
              <w:t>.</w:t>
            </w:r>
            <w:permEnd w:id="664484554"/>
          </w:p>
        </w:tc>
        <w:tc>
          <w:tcPr>
            <w:tcW w:w="2039" w:type="dxa"/>
          </w:tcPr>
          <w:p w:rsidR="001A3A0F" w:rsidRPr="00A8790F" w:rsidRDefault="004F7142" w:rsidP="004F7142">
            <w:pPr>
              <w:rPr>
                <w:sz w:val="22"/>
                <w:szCs w:val="22"/>
              </w:rPr>
            </w:pPr>
            <w:permStart w:id="2102533818" w:edGrp="everyone"/>
            <w:r>
              <w:rPr>
                <w:rStyle w:val="platne1"/>
                <w:sz w:val="22"/>
                <w:szCs w:val="22"/>
              </w:rPr>
              <w:t>..</w:t>
            </w:r>
            <w:r>
              <w:rPr>
                <w:rStyle w:val="platne1"/>
                <w:i/>
                <w:color w:val="FF0000"/>
                <w:sz w:val="22"/>
                <w:szCs w:val="22"/>
              </w:rPr>
              <w:t>zde uveďte prosím hodnotu veřejné zakázky. Pokud součástí zakázky byly i práce, které nejsou v požadavcích na referenční zakázky, uveďte i částku pouze za části, které jsou požadovány v zadávací dokumentaci</w:t>
            </w:r>
            <w:r w:rsidR="0083394C" w:rsidRPr="00A8790F">
              <w:rPr>
                <w:rStyle w:val="platne1"/>
                <w:sz w:val="22"/>
                <w:szCs w:val="22"/>
              </w:rPr>
              <w:t>...</w:t>
            </w:r>
            <w:permEnd w:id="2102533818"/>
          </w:p>
        </w:tc>
        <w:tc>
          <w:tcPr>
            <w:tcW w:w="1134" w:type="dxa"/>
          </w:tcPr>
          <w:p w:rsidR="001A3A0F" w:rsidRPr="00A8790F" w:rsidRDefault="004F7142" w:rsidP="004F7142">
            <w:pPr>
              <w:rPr>
                <w:sz w:val="22"/>
                <w:szCs w:val="22"/>
              </w:rPr>
            </w:pPr>
            <w:permStart w:id="1567757114" w:edGrp="everyone"/>
            <w:r>
              <w:rPr>
                <w:rStyle w:val="platne1"/>
                <w:sz w:val="22"/>
                <w:szCs w:val="22"/>
              </w:rPr>
              <w:t>...</w:t>
            </w:r>
            <w:r>
              <w:rPr>
                <w:rStyle w:val="platne1"/>
                <w:i/>
                <w:color w:val="FF0000"/>
                <w:sz w:val="22"/>
                <w:szCs w:val="22"/>
              </w:rPr>
              <w:t>zde uveďte přesný termín realizace zakázky (den, měsíc, rok)</w:t>
            </w:r>
            <w:r w:rsidR="0083394C" w:rsidRPr="00A8790F">
              <w:rPr>
                <w:rStyle w:val="platne1"/>
                <w:sz w:val="22"/>
                <w:szCs w:val="22"/>
              </w:rPr>
              <w:t>..</w:t>
            </w:r>
            <w:permEnd w:id="1567757114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7575757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75757576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6283634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62836344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6882225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68822256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551022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55102267"/>
          </w:p>
        </w:tc>
      </w:tr>
      <w:tr w:rsidR="001A3A0F" w:rsidRPr="00A8790F" w:rsidTr="006D0416">
        <w:tc>
          <w:tcPr>
            <w:tcW w:w="594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3227767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322776740"/>
          </w:p>
        </w:tc>
        <w:tc>
          <w:tcPr>
            <w:tcW w:w="207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2950013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29500130"/>
          </w:p>
        </w:tc>
        <w:tc>
          <w:tcPr>
            <w:tcW w:w="2039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973034802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973034802"/>
          </w:p>
        </w:tc>
        <w:tc>
          <w:tcPr>
            <w:tcW w:w="1134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283005773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283005773"/>
          </w:p>
        </w:tc>
      </w:tr>
    </w:tbl>
    <w:p w:rsidR="00847185" w:rsidRPr="00A8790F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A8790F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1F6945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1F6945">
        <w:rPr>
          <w:sz w:val="22"/>
          <w:szCs w:val="22"/>
          <w:u w:val="single"/>
        </w:rPr>
        <w:t>je pojištěn pojistnou smlouvou</w:t>
      </w:r>
      <w:r w:rsidRPr="001F6945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1F6945">
        <w:rPr>
          <w:sz w:val="22"/>
          <w:szCs w:val="22"/>
        </w:rPr>
        <w:t>smlouvy (p</w:t>
      </w:r>
      <w:r w:rsidRPr="001F6945">
        <w:rPr>
          <w:sz w:val="22"/>
          <w:szCs w:val="22"/>
        </w:rPr>
        <w:t>říloha Zadávací dokumentace</w:t>
      </w:r>
      <w:r w:rsidR="00601205" w:rsidRPr="001F6945">
        <w:rPr>
          <w:sz w:val="22"/>
          <w:szCs w:val="22"/>
        </w:rPr>
        <w:t xml:space="preserve"> k této zakázce</w:t>
      </w:r>
      <w:r w:rsidRPr="001F6945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FA4E80" w:rsidRPr="00FA4E80" w:rsidRDefault="00FA4E80" w:rsidP="00FA4E80">
      <w:pPr>
        <w:pStyle w:val="Odstavecseseznamem"/>
        <w:rPr>
          <w:rStyle w:val="platne1"/>
          <w:sz w:val="22"/>
          <w:szCs w:val="22"/>
        </w:rPr>
      </w:pPr>
    </w:p>
    <w:p w:rsidR="00FA4E80" w:rsidRPr="00617333" w:rsidRDefault="00FA4E80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617333">
        <w:rPr>
          <w:rStyle w:val="platne1"/>
          <w:sz w:val="22"/>
          <w:szCs w:val="22"/>
        </w:rPr>
        <w:t xml:space="preserve">Provedení povrchu je v souladu s platnou legislativou </w:t>
      </w:r>
      <w:r w:rsidRPr="00617333">
        <w:t xml:space="preserve"> </w:t>
      </w:r>
      <w:permStart w:id="1675299856" w:edGrp="everyone"/>
      <w:r w:rsidRPr="00617333">
        <w:rPr>
          <w:rStyle w:val="platne1"/>
          <w:sz w:val="22"/>
          <w:szCs w:val="22"/>
        </w:rPr>
        <w:t xml:space="preserve">     </w:t>
      </w:r>
      <w:r w:rsidRPr="00617333">
        <w:rPr>
          <w:rStyle w:val="platne1"/>
          <w:color w:val="FF0000"/>
          <w:sz w:val="22"/>
          <w:szCs w:val="22"/>
        </w:rPr>
        <w:t>uveďte prosím konkrétně jakou</w:t>
      </w:r>
      <w:r w:rsidRPr="00617333">
        <w:rPr>
          <w:rStyle w:val="platne1"/>
          <w:sz w:val="22"/>
          <w:szCs w:val="22"/>
        </w:rPr>
        <w:t xml:space="preserve">   </w:t>
      </w:r>
      <w:permEnd w:id="1675299856"/>
      <w:r w:rsidRPr="00617333">
        <w:rPr>
          <w:rStyle w:val="platne1"/>
          <w:sz w:val="22"/>
          <w:szCs w:val="22"/>
        </w:rPr>
        <w:t xml:space="preserve">  pro použití k deklarovanému účelu.</w:t>
      </w:r>
    </w:p>
    <w:p w:rsidR="00FA4E80" w:rsidRPr="00FA4E80" w:rsidRDefault="00FA4E80" w:rsidP="00FA4E80">
      <w:pPr>
        <w:pStyle w:val="Odstavecseseznamem"/>
        <w:rPr>
          <w:rStyle w:val="platne1"/>
          <w:sz w:val="22"/>
          <w:szCs w:val="22"/>
          <w:highlight w:val="yellow"/>
        </w:rPr>
      </w:pPr>
    </w:p>
    <w:p w:rsidR="00FA4E80" w:rsidRPr="00FA4E80" w:rsidRDefault="00FA4E80" w:rsidP="00FA4E80">
      <w:pPr>
        <w:pStyle w:val="Odstavecseseznamem"/>
        <w:suppressAutoHyphens w:val="0"/>
        <w:spacing w:after="200" w:line="276" w:lineRule="auto"/>
        <w:rPr>
          <w:highlight w:val="yellow"/>
        </w:rPr>
      </w:pPr>
    </w:p>
    <w:p w:rsidR="00FA4E80" w:rsidRPr="00617333" w:rsidRDefault="00FA4E80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617333">
        <w:rPr>
          <w:rStyle w:val="platne1"/>
          <w:sz w:val="22"/>
          <w:szCs w:val="22"/>
        </w:rPr>
        <w:t xml:space="preserve">Účastník dále prohlašuje, </w:t>
      </w:r>
      <w:r w:rsidRPr="00617333">
        <w:rPr>
          <w:sz w:val="22"/>
          <w:szCs w:val="22"/>
        </w:rPr>
        <w:t>že si místo instalace řádně prověřil a že součástí rozpočtu i nabídkové ceny je kompletní realizace bez jakýchkoliv požadavků na součinnost objednatele mimo úkonů uvedených v návrhu smlouvy o dílo</w:t>
      </w:r>
      <w:r w:rsidR="00617333" w:rsidRPr="00617333">
        <w:rPr>
          <w:sz w:val="22"/>
          <w:szCs w:val="22"/>
        </w:rPr>
        <w:t xml:space="preserve">. </w:t>
      </w:r>
      <w:r w:rsidR="00617333" w:rsidRPr="00617333">
        <w:t>To platí i v případě, že se nabízející nezúčastnil prohlídky místa plnění – pak podává nabídku na vlastní riziko a na jakékoliv dodatečné nároky/požadavky nabízejícího po odevzdání nabídky nebude brán zřetel</w:t>
      </w:r>
    </w:p>
    <w:p w:rsidR="006B0B50" w:rsidRPr="006B0B50" w:rsidRDefault="006B0B50" w:rsidP="006B0B50">
      <w:pPr>
        <w:pStyle w:val="Odstavecseseznamem"/>
        <w:rPr>
          <w:rStyle w:val="platne1"/>
          <w:sz w:val="22"/>
          <w:szCs w:val="22"/>
        </w:rPr>
      </w:pPr>
      <w:bookmarkStart w:id="0" w:name="_GoBack"/>
      <w:bookmarkEnd w:id="0"/>
    </w:p>
    <w:p w:rsidR="006B0B50" w:rsidRPr="006B0B50" w:rsidRDefault="006B0B50" w:rsidP="006B0B50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>
        <w:t xml:space="preserve">v rámci plnění veřejné zakázky bude* </w:t>
      </w:r>
      <w:permStart w:id="134221894" w:edGrp="everyone"/>
      <w:r>
        <w:rPr>
          <w:rStyle w:val="platne1"/>
          <w:sz w:val="22"/>
          <w:szCs w:val="22"/>
        </w:rPr>
        <w:t xml:space="preserve">       </w:t>
      </w:r>
      <w:permEnd w:id="134221894"/>
      <w:r>
        <w:rPr>
          <w:rStyle w:val="platne1"/>
          <w:sz w:val="22"/>
          <w:szCs w:val="22"/>
        </w:rPr>
        <w:t xml:space="preserve">   n</w:t>
      </w:r>
      <w:r w:rsidRPr="006B0B50">
        <w:rPr>
          <w:rStyle w:val="platne1"/>
          <w:sz w:val="22"/>
          <w:szCs w:val="22"/>
        </w:rPr>
        <w:t>ebude</w:t>
      </w:r>
      <w:r>
        <w:rPr>
          <w:rStyle w:val="platne1"/>
          <w:sz w:val="22"/>
          <w:szCs w:val="22"/>
        </w:rPr>
        <w:t xml:space="preserve">* </w:t>
      </w:r>
      <w:r>
        <w:t xml:space="preserve"> </w:t>
      </w:r>
      <w:permStart w:id="1300895676" w:edGrp="everyone"/>
      <w:r>
        <w:rPr>
          <w:rStyle w:val="platne1"/>
          <w:sz w:val="22"/>
          <w:szCs w:val="22"/>
        </w:rPr>
        <w:t xml:space="preserve">   </w:t>
      </w:r>
      <w:r w:rsidRPr="00A8790F">
        <w:rPr>
          <w:rStyle w:val="platne1"/>
          <w:sz w:val="22"/>
          <w:szCs w:val="22"/>
        </w:rPr>
        <w:t xml:space="preserve">  </w:t>
      </w:r>
      <w:r>
        <w:rPr>
          <w:rStyle w:val="platne1"/>
          <w:sz w:val="22"/>
          <w:szCs w:val="22"/>
        </w:rPr>
        <w:t xml:space="preserve">   </w:t>
      </w:r>
      <w:permEnd w:id="1300895676"/>
      <w:r>
        <w:rPr>
          <w:rStyle w:val="platne1"/>
          <w:sz w:val="22"/>
          <w:szCs w:val="22"/>
        </w:rPr>
        <w:t xml:space="preserve"> využívat poddodavatele </w:t>
      </w:r>
      <w:r w:rsidRPr="006B0B50">
        <w:rPr>
          <w:rStyle w:val="platne1"/>
          <w:i/>
          <w:sz w:val="22"/>
          <w:szCs w:val="22"/>
        </w:rPr>
        <w:t>(* hodící se označte X</w:t>
      </w:r>
      <w:r>
        <w:rPr>
          <w:rStyle w:val="platne1"/>
          <w:sz w:val="22"/>
          <w:szCs w:val="22"/>
        </w:rPr>
        <w:t>).</w:t>
      </w:r>
    </w:p>
    <w:p w:rsidR="006B0B50" w:rsidRDefault="006B0B50" w:rsidP="006B0B50">
      <w:pPr>
        <w:rPr>
          <w:b/>
          <w:sz w:val="22"/>
          <w:szCs w:val="22"/>
        </w:rPr>
      </w:pPr>
    </w:p>
    <w:p w:rsidR="006B0B50" w:rsidRDefault="006B0B50" w:rsidP="006B0B50">
      <w:pPr>
        <w:rPr>
          <w:b/>
          <w:sz w:val="22"/>
          <w:szCs w:val="22"/>
        </w:rPr>
      </w:pPr>
    </w:p>
    <w:p w:rsidR="006B0B50" w:rsidRPr="00F73C1C" w:rsidRDefault="003E489D" w:rsidP="006B0B50">
      <w:pPr>
        <w:rPr>
          <w:b/>
          <w:sz w:val="22"/>
          <w:szCs w:val="22"/>
        </w:rPr>
      </w:pPr>
      <w:r w:rsidRPr="00F73C1C">
        <w:rPr>
          <w:b/>
          <w:sz w:val="22"/>
          <w:szCs w:val="22"/>
        </w:rPr>
        <w:t xml:space="preserve">Seznam všech dodavateli v době podání nabídky známých poddodavatelů </w:t>
      </w:r>
    </w:p>
    <w:p w:rsidR="006B0B50" w:rsidRPr="000D22D9" w:rsidRDefault="006B0B50" w:rsidP="006B0B50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6B0B50" w:rsidRPr="000D22D9" w:rsidTr="00977A2C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D22D9">
              <w:rPr>
                <w:b/>
                <w:sz w:val="20"/>
                <w:szCs w:val="20"/>
              </w:rPr>
              <w:t>P.č</w:t>
            </w:r>
            <w:proofErr w:type="spellEnd"/>
            <w:r w:rsidRPr="000D22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6B0B50" w:rsidRPr="000D22D9" w:rsidRDefault="006B0B50" w:rsidP="00977A2C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8525775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8525775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29481372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94813724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47052612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7052612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2578734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25787340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775466836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75466836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9422264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94222642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9194886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91948869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9039789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90397893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6423521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4235211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0543479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05434791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61304527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613045270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5917782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59177824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5604385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604385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6093682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6093682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2039450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20394500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56075699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60756994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20482296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204822967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7169740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1697407"/>
          </w:p>
        </w:tc>
      </w:tr>
      <w:tr w:rsidR="006B0B50" w:rsidRPr="000D22D9" w:rsidTr="00977A2C">
        <w:trPr>
          <w:trHeight w:val="540"/>
        </w:trPr>
        <w:tc>
          <w:tcPr>
            <w:tcW w:w="496" w:type="dxa"/>
            <w:vAlign w:val="center"/>
          </w:tcPr>
          <w:p w:rsidR="006B0B50" w:rsidRPr="000D22D9" w:rsidRDefault="006B0B50" w:rsidP="006B0B50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88218369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82183693"/>
          </w:p>
        </w:tc>
        <w:tc>
          <w:tcPr>
            <w:tcW w:w="3567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13917792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39177928"/>
          </w:p>
        </w:tc>
        <w:tc>
          <w:tcPr>
            <w:tcW w:w="2103" w:type="dxa"/>
            <w:vAlign w:val="center"/>
          </w:tcPr>
          <w:p w:rsidR="006B0B50" w:rsidRPr="00D13D07" w:rsidRDefault="00A77054" w:rsidP="00977A2C"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permStart w:id="1363222488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63222488"/>
          </w:p>
        </w:tc>
      </w:tr>
    </w:tbl>
    <w:p w:rsidR="006B0B50" w:rsidRPr="000D22D9" w:rsidRDefault="006B0B50" w:rsidP="006B0B50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6B0B50" w:rsidRPr="0014402E" w:rsidRDefault="006B0B50" w:rsidP="0014402E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A8790F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</w:p>
    <w:p w:rsidR="00B42509" w:rsidRPr="00A8790F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</w:p>
    <w:p w:rsidR="00091EAF" w:rsidRPr="00A8790F" w:rsidRDefault="00C22029" w:rsidP="003262FB">
      <w:pPr>
        <w:spacing w:line="288" w:lineRule="auto"/>
        <w:rPr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V </w:t>
      </w:r>
      <w:permStart w:id="1268474331" w:edGrp="everyone"/>
      <w:r w:rsidRPr="00A8790F">
        <w:rPr>
          <w:rStyle w:val="platne1"/>
          <w:sz w:val="22"/>
          <w:szCs w:val="22"/>
        </w:rPr>
        <w:t>..............................,</w:t>
      </w:r>
      <w:permEnd w:id="1268474331"/>
      <w:r w:rsidRPr="00A8790F">
        <w:rPr>
          <w:rStyle w:val="platne1"/>
          <w:sz w:val="22"/>
          <w:szCs w:val="22"/>
        </w:rPr>
        <w:t xml:space="preserve"> dne </w:t>
      </w:r>
      <w:permStart w:id="1738945538" w:edGrp="everyone"/>
      <w:r w:rsidRPr="00A8790F">
        <w:rPr>
          <w:rStyle w:val="platne1"/>
          <w:sz w:val="22"/>
          <w:szCs w:val="22"/>
        </w:rPr>
        <w:t>.............................</w:t>
      </w:r>
      <w:permEnd w:id="1738945538"/>
      <w:r w:rsidR="00C90219" w:rsidRPr="00A8790F">
        <w:rPr>
          <w:sz w:val="22"/>
          <w:szCs w:val="22"/>
        </w:rPr>
        <w:tab/>
      </w:r>
      <w:r w:rsidR="00C90219" w:rsidRPr="00A8790F">
        <w:rPr>
          <w:sz w:val="22"/>
          <w:szCs w:val="22"/>
        </w:rPr>
        <w:tab/>
      </w:r>
    </w:p>
    <w:p w:rsidR="00091EAF" w:rsidRPr="00A8790F" w:rsidRDefault="00091EAF" w:rsidP="003262FB">
      <w:pPr>
        <w:spacing w:line="288" w:lineRule="auto"/>
        <w:rPr>
          <w:sz w:val="22"/>
          <w:szCs w:val="22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091EAF" w:rsidRDefault="00091EAF" w:rsidP="003262FB">
      <w:pPr>
        <w:spacing w:line="288" w:lineRule="auto"/>
        <w:rPr>
          <w:sz w:val="20"/>
          <w:szCs w:val="20"/>
        </w:rPr>
      </w:pPr>
    </w:p>
    <w:p w:rsidR="00C90219" w:rsidRPr="00AF68AB" w:rsidRDefault="00C90219" w:rsidP="003262FB">
      <w:pPr>
        <w:spacing w:line="288" w:lineRule="auto"/>
        <w:rPr>
          <w:sz w:val="20"/>
          <w:szCs w:val="20"/>
        </w:rPr>
      </w:pPr>
      <w:r w:rsidRPr="00AF68AB">
        <w:rPr>
          <w:sz w:val="20"/>
          <w:szCs w:val="20"/>
        </w:rPr>
        <w:tab/>
      </w:r>
      <w:r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1263540720" w:edGrp="everyone"/>
      <w:r w:rsidRPr="00AF68AB">
        <w:rPr>
          <w:sz w:val="20"/>
          <w:szCs w:val="20"/>
        </w:rPr>
        <w:t>…………………………………………………..</w:t>
      </w:r>
    </w:p>
    <w:permEnd w:id="126354072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</w:p>
    <w:sectPr w:rsidR="002B458F" w:rsidRPr="00AF68AB" w:rsidSect="006B085A">
      <w:headerReference w:type="default" r:id="rId8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30C6314"/>
    <w:multiLevelType w:val="hybridMultilevel"/>
    <w:tmpl w:val="5E3EE058"/>
    <w:lvl w:ilvl="0" w:tplc="D026F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02E"/>
    <w:rsid w:val="001444C0"/>
    <w:rsid w:val="00152B93"/>
    <w:rsid w:val="0017407A"/>
    <w:rsid w:val="00183A2C"/>
    <w:rsid w:val="00185AD5"/>
    <w:rsid w:val="00187A65"/>
    <w:rsid w:val="001A3A0F"/>
    <w:rsid w:val="001D2E56"/>
    <w:rsid w:val="001E042C"/>
    <w:rsid w:val="001F6945"/>
    <w:rsid w:val="002215CF"/>
    <w:rsid w:val="00224535"/>
    <w:rsid w:val="002544A0"/>
    <w:rsid w:val="00257BCB"/>
    <w:rsid w:val="002637CC"/>
    <w:rsid w:val="00290856"/>
    <w:rsid w:val="002950B4"/>
    <w:rsid w:val="002B458F"/>
    <w:rsid w:val="002C44C9"/>
    <w:rsid w:val="002F6B37"/>
    <w:rsid w:val="003262FB"/>
    <w:rsid w:val="003469C1"/>
    <w:rsid w:val="00361619"/>
    <w:rsid w:val="00374C31"/>
    <w:rsid w:val="003B3515"/>
    <w:rsid w:val="003D28B6"/>
    <w:rsid w:val="003D4AEA"/>
    <w:rsid w:val="003E489D"/>
    <w:rsid w:val="004009E7"/>
    <w:rsid w:val="004654EA"/>
    <w:rsid w:val="004F2DDD"/>
    <w:rsid w:val="004F46F5"/>
    <w:rsid w:val="004F7142"/>
    <w:rsid w:val="00501B79"/>
    <w:rsid w:val="00567A38"/>
    <w:rsid w:val="0057638D"/>
    <w:rsid w:val="005D0D78"/>
    <w:rsid w:val="005D7F65"/>
    <w:rsid w:val="005E7740"/>
    <w:rsid w:val="006004A4"/>
    <w:rsid w:val="00601205"/>
    <w:rsid w:val="006071DB"/>
    <w:rsid w:val="0061508A"/>
    <w:rsid w:val="00617333"/>
    <w:rsid w:val="00672D8A"/>
    <w:rsid w:val="006A3481"/>
    <w:rsid w:val="006B085A"/>
    <w:rsid w:val="006B0B50"/>
    <w:rsid w:val="006B2A50"/>
    <w:rsid w:val="00723321"/>
    <w:rsid w:val="00733240"/>
    <w:rsid w:val="00790B9E"/>
    <w:rsid w:val="00801B5F"/>
    <w:rsid w:val="00805542"/>
    <w:rsid w:val="0081709C"/>
    <w:rsid w:val="0083394C"/>
    <w:rsid w:val="008342BB"/>
    <w:rsid w:val="00847185"/>
    <w:rsid w:val="00856B55"/>
    <w:rsid w:val="008A35C4"/>
    <w:rsid w:val="008B3F6A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77054"/>
    <w:rsid w:val="00A8790F"/>
    <w:rsid w:val="00AD31B1"/>
    <w:rsid w:val="00AF4969"/>
    <w:rsid w:val="00AF68AB"/>
    <w:rsid w:val="00B1594B"/>
    <w:rsid w:val="00B17926"/>
    <w:rsid w:val="00B34CDA"/>
    <w:rsid w:val="00B3699E"/>
    <w:rsid w:val="00B42509"/>
    <w:rsid w:val="00BA0B42"/>
    <w:rsid w:val="00BA5794"/>
    <w:rsid w:val="00BD53E1"/>
    <w:rsid w:val="00BF1181"/>
    <w:rsid w:val="00C14A9F"/>
    <w:rsid w:val="00C21965"/>
    <w:rsid w:val="00C22029"/>
    <w:rsid w:val="00C65CAF"/>
    <w:rsid w:val="00C90219"/>
    <w:rsid w:val="00CA0179"/>
    <w:rsid w:val="00CB10E3"/>
    <w:rsid w:val="00D13589"/>
    <w:rsid w:val="00D17E66"/>
    <w:rsid w:val="00D20F60"/>
    <w:rsid w:val="00D37017"/>
    <w:rsid w:val="00D46809"/>
    <w:rsid w:val="00D722BB"/>
    <w:rsid w:val="00E22E71"/>
    <w:rsid w:val="00E30892"/>
    <w:rsid w:val="00E4223A"/>
    <w:rsid w:val="00E64CED"/>
    <w:rsid w:val="00EB094E"/>
    <w:rsid w:val="00EB1D86"/>
    <w:rsid w:val="00F42298"/>
    <w:rsid w:val="00F453A3"/>
    <w:rsid w:val="00F709F4"/>
    <w:rsid w:val="00F73C1C"/>
    <w:rsid w:val="00FA4E80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xtnormalblok">
    <w:name w:val="O Text normal blok"/>
    <w:basedOn w:val="Normln"/>
    <w:link w:val="OTextnormalblokCharChar"/>
    <w:autoRedefine/>
    <w:rsid w:val="006B0B50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  <w:textAlignment w:val="baseline"/>
    </w:pPr>
    <w:rPr>
      <w:rFonts w:ascii="Arial" w:hAnsi="Arial" w:cs="Arial"/>
      <w:sz w:val="22"/>
      <w:szCs w:val="22"/>
      <w:lang w:eastAsia="cs-CZ"/>
    </w:rPr>
  </w:style>
  <w:style w:type="character" w:customStyle="1" w:styleId="OTextnormalblokCharChar">
    <w:name w:val="O Text normal blok Char Char"/>
    <w:link w:val="OTextnormalblok"/>
    <w:rsid w:val="006B0B5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Linhová, Sandra</cp:lastModifiedBy>
  <cp:revision>41</cp:revision>
  <cp:lastPrinted>2017-02-13T06:56:00Z</cp:lastPrinted>
  <dcterms:created xsi:type="dcterms:W3CDTF">2017-03-01T11:48:00Z</dcterms:created>
  <dcterms:modified xsi:type="dcterms:W3CDTF">2021-04-26T12:55:00Z</dcterms:modified>
</cp:coreProperties>
</file>